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313" w:rsidRPr="009D7BC6" w:rsidRDefault="00072313" w:rsidP="00BC70B8">
      <w:pPr>
        <w:pStyle w:val="KeinLeerraum"/>
        <w:rPr>
          <w:rFonts w:cs="Arial"/>
          <w:sz w:val="20"/>
          <w:szCs w:val="20"/>
        </w:rPr>
      </w:pPr>
    </w:p>
    <w:p w:rsidR="00072313" w:rsidRPr="009D7BC6" w:rsidRDefault="00072313" w:rsidP="00BC70B8">
      <w:pPr>
        <w:pStyle w:val="KeinLeerraum"/>
        <w:rPr>
          <w:rFonts w:cs="Arial"/>
          <w:sz w:val="20"/>
          <w:szCs w:val="20"/>
        </w:rPr>
      </w:pPr>
    </w:p>
    <w:p w:rsidR="00EE0337" w:rsidRPr="009D7BC6" w:rsidRDefault="00EE0337" w:rsidP="00822A24">
      <w:pPr>
        <w:pStyle w:val="KeinLeerraum"/>
        <w:rPr>
          <w:sz w:val="20"/>
          <w:szCs w:val="20"/>
        </w:rPr>
      </w:pPr>
    </w:p>
    <w:p w:rsidR="00822A24" w:rsidRPr="009D7BC6" w:rsidRDefault="00822A24" w:rsidP="009866F8">
      <w:pPr>
        <w:pStyle w:val="KeinLeerraum"/>
        <w:rPr>
          <w:sz w:val="20"/>
          <w:szCs w:val="20"/>
        </w:rPr>
      </w:pPr>
      <w:r w:rsidRPr="009D7BC6">
        <w:rPr>
          <w:sz w:val="20"/>
          <w:szCs w:val="20"/>
        </w:rPr>
        <w:t xml:space="preserve">An </w:t>
      </w:r>
      <w:r w:rsidR="00E577ED" w:rsidRPr="009D7BC6">
        <w:rPr>
          <w:sz w:val="20"/>
          <w:szCs w:val="20"/>
        </w:rPr>
        <w:t>die</w:t>
      </w:r>
    </w:p>
    <w:p w:rsidR="00E577ED" w:rsidRPr="009D7BC6" w:rsidRDefault="00E577ED" w:rsidP="009866F8">
      <w:pPr>
        <w:pStyle w:val="KeinLeerraum"/>
        <w:rPr>
          <w:sz w:val="20"/>
          <w:szCs w:val="20"/>
        </w:rPr>
      </w:pPr>
      <w:r w:rsidRPr="009D7BC6">
        <w:rPr>
          <w:sz w:val="20"/>
          <w:szCs w:val="20"/>
        </w:rPr>
        <w:t>Beschäftigten an</w:t>
      </w:r>
    </w:p>
    <w:p w:rsidR="00822A24" w:rsidRPr="009D7BC6" w:rsidRDefault="00A71880" w:rsidP="00662F1B">
      <w:pPr>
        <w:pStyle w:val="KeinLeerraum"/>
        <w:rPr>
          <w:sz w:val="20"/>
          <w:szCs w:val="20"/>
        </w:rPr>
      </w:pPr>
      <w:r w:rsidRPr="009D7BC6">
        <w:rPr>
          <w:sz w:val="20"/>
          <w:szCs w:val="20"/>
        </w:rPr>
        <w:t xml:space="preserve">Schulen in NRW </w:t>
      </w:r>
    </w:p>
    <w:p w:rsidR="00F404E4" w:rsidRPr="009D7BC6" w:rsidRDefault="00E577ED" w:rsidP="00822A24">
      <w:pPr>
        <w:pStyle w:val="KeinLeerraum"/>
        <w:rPr>
          <w:sz w:val="20"/>
          <w:szCs w:val="20"/>
        </w:rPr>
      </w:pPr>
      <w:r w:rsidRPr="009D7BC6">
        <w:rPr>
          <w:sz w:val="20"/>
          <w:szCs w:val="20"/>
        </w:rPr>
        <w:br/>
      </w:r>
      <w:r w:rsidRPr="009D7BC6">
        <w:rPr>
          <w:sz w:val="20"/>
          <w:szCs w:val="20"/>
        </w:rPr>
        <w:br/>
      </w:r>
    </w:p>
    <w:p w:rsidR="00E577ED" w:rsidRPr="009D7BC6" w:rsidRDefault="009566A7" w:rsidP="00E577ED">
      <w:pPr>
        <w:pStyle w:val="KeinLeerraum"/>
        <w:rPr>
          <w:sz w:val="20"/>
          <w:szCs w:val="20"/>
        </w:rPr>
      </w:pPr>
      <w:r w:rsidRPr="009D7BC6">
        <w:rPr>
          <w:b/>
          <w:sz w:val="20"/>
          <w:szCs w:val="20"/>
        </w:rPr>
        <w:t xml:space="preserve">Angebot zur </w:t>
      </w:r>
      <w:r w:rsidR="00821A81" w:rsidRPr="009D7BC6">
        <w:rPr>
          <w:b/>
          <w:sz w:val="20"/>
          <w:szCs w:val="20"/>
        </w:rPr>
        <w:t>Test</w:t>
      </w:r>
      <w:r w:rsidRPr="009D7BC6">
        <w:rPr>
          <w:b/>
          <w:sz w:val="20"/>
          <w:szCs w:val="20"/>
        </w:rPr>
        <w:t>ung</w:t>
      </w:r>
      <w:r w:rsidR="00821A81" w:rsidRPr="009D7BC6">
        <w:rPr>
          <w:b/>
          <w:sz w:val="20"/>
          <w:szCs w:val="20"/>
        </w:rPr>
        <w:t xml:space="preserve"> auf das </w:t>
      </w:r>
      <w:r w:rsidR="00E577ED" w:rsidRPr="009D7BC6">
        <w:rPr>
          <w:b/>
          <w:sz w:val="20"/>
          <w:szCs w:val="20"/>
        </w:rPr>
        <w:t>Coronavirus (SARS-CoV-2)</w:t>
      </w:r>
    </w:p>
    <w:p w:rsidR="004F35D9" w:rsidRPr="009D7BC6" w:rsidRDefault="004F35D9" w:rsidP="00822A24">
      <w:pPr>
        <w:pStyle w:val="KeinLeerraum"/>
        <w:rPr>
          <w:sz w:val="20"/>
          <w:szCs w:val="20"/>
        </w:rPr>
      </w:pPr>
    </w:p>
    <w:p w:rsidR="009866F8" w:rsidRPr="009D7BC6" w:rsidRDefault="009866F8" w:rsidP="00072313">
      <w:pPr>
        <w:pStyle w:val="KeinLeerraum"/>
        <w:jc w:val="both"/>
        <w:rPr>
          <w:sz w:val="20"/>
          <w:szCs w:val="20"/>
        </w:rPr>
      </w:pPr>
    </w:p>
    <w:p w:rsidR="000E2460" w:rsidRPr="009D7BC6" w:rsidRDefault="009866F8" w:rsidP="000E2460">
      <w:pPr>
        <w:pStyle w:val="KeinLeerraum"/>
        <w:jc w:val="both"/>
        <w:rPr>
          <w:sz w:val="20"/>
          <w:szCs w:val="20"/>
        </w:rPr>
      </w:pPr>
      <w:r w:rsidRPr="009D7BC6">
        <w:rPr>
          <w:sz w:val="20"/>
          <w:szCs w:val="20"/>
        </w:rPr>
        <w:t>Mit Aufnahme des Regelbetriebs nach den Sommerferien könne</w:t>
      </w:r>
      <w:r w:rsidR="00A71880" w:rsidRPr="009D7BC6">
        <w:rPr>
          <w:sz w:val="20"/>
          <w:szCs w:val="20"/>
        </w:rPr>
        <w:t>n</w:t>
      </w:r>
      <w:r w:rsidRPr="009D7BC6">
        <w:rPr>
          <w:sz w:val="20"/>
          <w:szCs w:val="20"/>
        </w:rPr>
        <w:t xml:space="preserve"> sich alle an den öffentlichen und privaten Schulen t</w:t>
      </w:r>
      <w:r w:rsidR="00991EDC">
        <w:rPr>
          <w:sz w:val="20"/>
          <w:szCs w:val="20"/>
        </w:rPr>
        <w:t>ätige</w:t>
      </w:r>
      <w:r w:rsidR="005E6ED2">
        <w:rPr>
          <w:sz w:val="20"/>
          <w:szCs w:val="20"/>
        </w:rPr>
        <w:t>n</w:t>
      </w:r>
      <w:bookmarkStart w:id="0" w:name="_GoBack"/>
      <w:bookmarkEnd w:id="0"/>
      <w:r w:rsidR="00991EDC">
        <w:rPr>
          <w:sz w:val="20"/>
          <w:szCs w:val="20"/>
        </w:rPr>
        <w:t xml:space="preserve"> Personen im Zeitraum vom 10</w:t>
      </w:r>
      <w:r w:rsidRPr="009D7BC6">
        <w:rPr>
          <w:sz w:val="20"/>
          <w:szCs w:val="20"/>
        </w:rPr>
        <w:t>. August bis zum 9. Oktober 2020 alle 1</w:t>
      </w:r>
      <w:r w:rsidR="00704173">
        <w:rPr>
          <w:sz w:val="20"/>
          <w:szCs w:val="20"/>
        </w:rPr>
        <w:t>4 Tage anlasslos und freiwillig</w:t>
      </w:r>
      <w:r w:rsidR="00865F29">
        <w:rPr>
          <w:sz w:val="20"/>
          <w:szCs w:val="20"/>
        </w:rPr>
        <w:t>,</w:t>
      </w:r>
      <w:r w:rsidR="006375EE">
        <w:rPr>
          <w:sz w:val="20"/>
          <w:szCs w:val="20"/>
        </w:rPr>
        <w:t xml:space="preserve"> </w:t>
      </w:r>
      <w:r w:rsidRPr="009D7BC6">
        <w:rPr>
          <w:sz w:val="20"/>
          <w:szCs w:val="20"/>
        </w:rPr>
        <w:t>außerhalb Zeiten eigener Unterrichtsverpflichtung oder der eigenen Arbeitszeit an der Schule</w:t>
      </w:r>
      <w:r w:rsidR="00865F29">
        <w:rPr>
          <w:sz w:val="20"/>
          <w:szCs w:val="20"/>
        </w:rPr>
        <w:t>,</w:t>
      </w:r>
      <w:r w:rsidRPr="009D7BC6">
        <w:rPr>
          <w:sz w:val="20"/>
          <w:szCs w:val="20"/>
        </w:rPr>
        <w:t xml:space="preserve"> auf das Coronavirus </w:t>
      </w:r>
      <w:r w:rsidR="00254176">
        <w:rPr>
          <w:sz w:val="20"/>
          <w:szCs w:val="20"/>
        </w:rPr>
        <w:t>(</w:t>
      </w:r>
      <w:r w:rsidRPr="009D7BC6">
        <w:rPr>
          <w:sz w:val="20"/>
          <w:szCs w:val="20"/>
        </w:rPr>
        <w:t>SARS-CoV-2</w:t>
      </w:r>
      <w:r w:rsidR="00254176">
        <w:rPr>
          <w:sz w:val="20"/>
          <w:szCs w:val="20"/>
        </w:rPr>
        <w:t>)</w:t>
      </w:r>
      <w:r w:rsidRPr="009D7BC6">
        <w:rPr>
          <w:sz w:val="20"/>
          <w:szCs w:val="20"/>
        </w:rPr>
        <w:t xml:space="preserve"> testen lassen. Die Kosten für die Testungen übernimm</w:t>
      </w:r>
      <w:r w:rsidR="000E2460" w:rsidRPr="009D7BC6">
        <w:rPr>
          <w:sz w:val="20"/>
          <w:szCs w:val="20"/>
        </w:rPr>
        <w:t xml:space="preserve">t das Land Nordrhein-Westfalen. </w:t>
      </w:r>
      <w:r w:rsidR="00426C14" w:rsidRPr="009D7BC6">
        <w:rPr>
          <w:sz w:val="20"/>
          <w:szCs w:val="20"/>
        </w:rPr>
        <w:t xml:space="preserve">Mit der Vorlage </w:t>
      </w:r>
      <w:r w:rsidR="00A625E0">
        <w:rPr>
          <w:sz w:val="20"/>
          <w:szCs w:val="20"/>
        </w:rPr>
        <w:t>dieses Schreibens in der Arztpraxis</w:t>
      </w:r>
      <w:r w:rsidR="00426C14" w:rsidRPr="009D7BC6">
        <w:rPr>
          <w:sz w:val="20"/>
          <w:szCs w:val="20"/>
        </w:rPr>
        <w:t xml:space="preserve"> </w:t>
      </w:r>
      <w:r w:rsidR="00E577ED" w:rsidRPr="009D7BC6">
        <w:rPr>
          <w:sz w:val="20"/>
          <w:szCs w:val="20"/>
        </w:rPr>
        <w:t xml:space="preserve">oder </w:t>
      </w:r>
      <w:r w:rsidR="00A625E0">
        <w:rPr>
          <w:sz w:val="20"/>
          <w:szCs w:val="20"/>
        </w:rPr>
        <w:t xml:space="preserve">im </w:t>
      </w:r>
      <w:r w:rsidR="00E577ED" w:rsidRPr="009D7BC6">
        <w:rPr>
          <w:sz w:val="20"/>
          <w:szCs w:val="20"/>
        </w:rPr>
        <w:t xml:space="preserve">Testzentrum </w:t>
      </w:r>
      <w:r w:rsidR="00426C14" w:rsidRPr="009D7BC6">
        <w:rPr>
          <w:sz w:val="20"/>
          <w:szCs w:val="20"/>
        </w:rPr>
        <w:t>wird bestätigt, dass Sie</w:t>
      </w:r>
    </w:p>
    <w:p w:rsidR="00075301" w:rsidRPr="009D7BC6" w:rsidRDefault="00075301" w:rsidP="000E2460">
      <w:pPr>
        <w:pStyle w:val="KeinLeerraum"/>
        <w:jc w:val="both"/>
        <w:rPr>
          <w:sz w:val="20"/>
          <w:szCs w:val="20"/>
        </w:rPr>
      </w:pPr>
    </w:p>
    <w:p w:rsidR="00075301" w:rsidRPr="009D7BC6" w:rsidRDefault="00412024" w:rsidP="00412024">
      <w:pPr>
        <w:pStyle w:val="KeinLeerraum"/>
        <w:ind w:left="708"/>
        <w:rPr>
          <w:sz w:val="20"/>
          <w:szCs w:val="20"/>
        </w:rPr>
      </w:pPr>
      <w:r>
        <w:rPr>
          <w:sz w:val="20"/>
          <w:szCs w:val="20"/>
        </w:rPr>
        <w:br/>
      </w:r>
      <w:r w:rsidR="00075301" w:rsidRPr="009D7BC6">
        <w:rPr>
          <w:sz w:val="20"/>
          <w:szCs w:val="20"/>
        </w:rPr>
        <w:t xml:space="preserve">____________________________________________       __________________      </w:t>
      </w:r>
      <w:r w:rsidR="00075301" w:rsidRPr="009D7BC6">
        <w:rPr>
          <w:sz w:val="20"/>
          <w:szCs w:val="20"/>
        </w:rPr>
        <w:tab/>
        <w:t xml:space="preserve"> </w:t>
      </w:r>
      <w:r w:rsidR="00075301" w:rsidRPr="009D7BC6">
        <w:rPr>
          <w:sz w:val="20"/>
          <w:szCs w:val="20"/>
        </w:rPr>
        <w:br/>
        <w:t>(Vor- und Nachname)</w:t>
      </w:r>
      <w:r w:rsidR="00075301" w:rsidRPr="009D7BC6">
        <w:rPr>
          <w:sz w:val="20"/>
          <w:szCs w:val="20"/>
        </w:rPr>
        <w:tab/>
      </w:r>
      <w:r w:rsidR="00075301" w:rsidRPr="009D7BC6">
        <w:rPr>
          <w:sz w:val="20"/>
          <w:szCs w:val="20"/>
        </w:rPr>
        <w:tab/>
      </w:r>
      <w:r w:rsidR="00075301" w:rsidRPr="009D7BC6">
        <w:rPr>
          <w:sz w:val="20"/>
          <w:szCs w:val="20"/>
        </w:rPr>
        <w:tab/>
      </w:r>
      <w:r w:rsidR="00075301" w:rsidRPr="009D7BC6">
        <w:rPr>
          <w:sz w:val="20"/>
          <w:szCs w:val="20"/>
        </w:rPr>
        <w:tab/>
      </w:r>
      <w:r w:rsidR="00075301" w:rsidRPr="009D7BC6">
        <w:rPr>
          <w:sz w:val="20"/>
          <w:szCs w:val="20"/>
        </w:rPr>
        <w:tab/>
      </w:r>
      <w:r w:rsidR="00C76DC3">
        <w:rPr>
          <w:sz w:val="20"/>
          <w:szCs w:val="20"/>
        </w:rPr>
        <w:t xml:space="preserve">       </w:t>
      </w:r>
      <w:r w:rsidR="00075301" w:rsidRPr="009D7BC6">
        <w:rPr>
          <w:sz w:val="20"/>
          <w:szCs w:val="20"/>
        </w:rPr>
        <w:t>(Geburtsdatum)</w:t>
      </w:r>
      <w:r w:rsidR="0057164F">
        <w:rPr>
          <w:sz w:val="20"/>
          <w:szCs w:val="20"/>
        </w:rPr>
        <w:br/>
      </w:r>
    </w:p>
    <w:p w:rsidR="00075301" w:rsidRPr="009D7BC6" w:rsidRDefault="00075301" w:rsidP="00426C14">
      <w:pPr>
        <w:pStyle w:val="KeinLeerraum"/>
        <w:rPr>
          <w:sz w:val="20"/>
          <w:szCs w:val="20"/>
        </w:rPr>
      </w:pPr>
    </w:p>
    <w:p w:rsidR="00426C14" w:rsidRPr="009D7BC6" w:rsidRDefault="00075301" w:rsidP="00075301">
      <w:pPr>
        <w:pStyle w:val="KeinLeerraum"/>
        <w:ind w:left="708"/>
        <w:rPr>
          <w:sz w:val="20"/>
          <w:szCs w:val="20"/>
        </w:rPr>
      </w:pPr>
      <w:r w:rsidRPr="009D7BC6">
        <w:rPr>
          <w:sz w:val="20"/>
          <w:szCs w:val="20"/>
        </w:rPr>
        <w:t>__________________________________________________________________</w:t>
      </w:r>
      <w:r w:rsidRPr="009D7BC6">
        <w:rPr>
          <w:sz w:val="20"/>
          <w:szCs w:val="20"/>
        </w:rPr>
        <w:br/>
        <w:t>wohnhaft in   (Straße, PLZ Wohnort)</w:t>
      </w:r>
      <w:r w:rsidRPr="009D7BC6">
        <w:rPr>
          <w:sz w:val="20"/>
          <w:szCs w:val="20"/>
        </w:rPr>
        <w:br/>
      </w:r>
    </w:p>
    <w:p w:rsidR="00426C14" w:rsidRPr="009D7BC6" w:rsidRDefault="00426C14" w:rsidP="00426C14">
      <w:pPr>
        <w:pStyle w:val="KeinLeerraum"/>
        <w:rPr>
          <w:sz w:val="20"/>
          <w:szCs w:val="20"/>
        </w:rPr>
      </w:pPr>
      <w:r w:rsidRPr="009D7BC6">
        <w:rPr>
          <w:sz w:val="20"/>
          <w:szCs w:val="20"/>
        </w:rPr>
        <w:t>berechtigt sind, sich zur Entnahme eines Abstriches vorzustellen.</w:t>
      </w:r>
    </w:p>
    <w:p w:rsidR="00426C14" w:rsidRPr="009D7BC6" w:rsidRDefault="00426C14" w:rsidP="009866F8">
      <w:pPr>
        <w:pStyle w:val="KeinLeerraum"/>
        <w:jc w:val="both"/>
        <w:rPr>
          <w:sz w:val="20"/>
          <w:szCs w:val="20"/>
        </w:rPr>
      </w:pPr>
    </w:p>
    <w:p w:rsidR="00CB26A0" w:rsidRDefault="009866F8" w:rsidP="00CB26A0">
      <w:pPr>
        <w:pStyle w:val="KeinLeerraum"/>
        <w:jc w:val="both"/>
        <w:rPr>
          <w:sz w:val="20"/>
          <w:szCs w:val="20"/>
        </w:rPr>
      </w:pPr>
      <w:r w:rsidRPr="009D7BC6">
        <w:rPr>
          <w:sz w:val="20"/>
          <w:szCs w:val="20"/>
        </w:rPr>
        <w:t xml:space="preserve">Die Organisation der Testungen erfolgt über die </w:t>
      </w:r>
      <w:r w:rsidR="00F15CF5">
        <w:rPr>
          <w:sz w:val="20"/>
          <w:szCs w:val="20"/>
        </w:rPr>
        <w:t xml:space="preserve">Kassenärztlichen Vereinigungen. </w:t>
      </w:r>
      <w:r w:rsidRPr="009D7BC6">
        <w:rPr>
          <w:sz w:val="20"/>
          <w:szCs w:val="20"/>
        </w:rPr>
        <w:t xml:space="preserve">Testmöglichkeiten sind bei den noch bestehenden Testzentren sowie niedergelassenen Ärztinnen und Ärzten, vorrangig den Hausärztinnen und Hausärzten gegeben. </w:t>
      </w:r>
      <w:r w:rsidR="00A71880" w:rsidRPr="009D7BC6">
        <w:rPr>
          <w:sz w:val="20"/>
          <w:szCs w:val="20"/>
        </w:rPr>
        <w:t>Wichtig ist, dass Sie di</w:t>
      </w:r>
      <w:r w:rsidR="00CB26A0">
        <w:rPr>
          <w:sz w:val="20"/>
          <w:szCs w:val="20"/>
        </w:rPr>
        <w:t xml:space="preserve">eses Schreiben beim jeweiligen </w:t>
      </w:r>
      <w:r w:rsidR="00A71880" w:rsidRPr="009D7BC6">
        <w:rPr>
          <w:sz w:val="20"/>
          <w:szCs w:val="20"/>
        </w:rPr>
        <w:t xml:space="preserve">Termin für den Abstrich </w:t>
      </w:r>
      <w:r w:rsidR="00FB74A5">
        <w:rPr>
          <w:sz w:val="20"/>
          <w:szCs w:val="20"/>
        </w:rPr>
        <w:t>in der Arztpraxis</w:t>
      </w:r>
      <w:r w:rsidR="00FB74A5" w:rsidRPr="009D7BC6">
        <w:rPr>
          <w:sz w:val="20"/>
          <w:szCs w:val="20"/>
        </w:rPr>
        <w:t xml:space="preserve"> oder </w:t>
      </w:r>
      <w:r w:rsidR="00FB74A5">
        <w:rPr>
          <w:sz w:val="20"/>
          <w:szCs w:val="20"/>
        </w:rPr>
        <w:t xml:space="preserve">im </w:t>
      </w:r>
      <w:r w:rsidR="00FB74A5" w:rsidRPr="009D7BC6">
        <w:rPr>
          <w:sz w:val="20"/>
          <w:szCs w:val="20"/>
        </w:rPr>
        <w:t>Testzentrum</w:t>
      </w:r>
      <w:r w:rsidR="00CB26A0">
        <w:rPr>
          <w:sz w:val="20"/>
          <w:szCs w:val="20"/>
        </w:rPr>
        <w:t xml:space="preserve"> vorlegen zum Nachweis</w:t>
      </w:r>
      <w:r w:rsidR="00FB74A5">
        <w:rPr>
          <w:sz w:val="20"/>
          <w:szCs w:val="20"/>
        </w:rPr>
        <w:t>,</w:t>
      </w:r>
      <w:r w:rsidR="00CB26A0">
        <w:rPr>
          <w:sz w:val="20"/>
          <w:szCs w:val="20"/>
        </w:rPr>
        <w:t xml:space="preserve"> dass Sie zum berechtigten Personenkreis gehören</w:t>
      </w:r>
      <w:r w:rsidR="00A71880" w:rsidRPr="009D7BC6">
        <w:rPr>
          <w:sz w:val="20"/>
          <w:szCs w:val="20"/>
        </w:rPr>
        <w:t xml:space="preserve">. </w:t>
      </w:r>
      <w:r w:rsidR="00CB26A0" w:rsidRPr="009D7BC6">
        <w:rPr>
          <w:sz w:val="20"/>
          <w:szCs w:val="20"/>
        </w:rPr>
        <w:t xml:space="preserve">Bitte </w:t>
      </w:r>
      <w:r w:rsidR="00CB26A0">
        <w:rPr>
          <w:sz w:val="20"/>
          <w:szCs w:val="20"/>
        </w:rPr>
        <w:t>fragen Sie vorher Ihre Ärztin/Ihren Arzt, ob sie/er eine Testmöglichkeit anbietet und vereinbaren</w:t>
      </w:r>
      <w:r w:rsidR="00CB26A0" w:rsidRPr="009D7BC6">
        <w:rPr>
          <w:sz w:val="20"/>
          <w:szCs w:val="20"/>
        </w:rPr>
        <w:t xml:space="preserve"> </w:t>
      </w:r>
      <w:r w:rsidR="00CB26A0">
        <w:rPr>
          <w:sz w:val="20"/>
          <w:szCs w:val="20"/>
        </w:rPr>
        <w:t>Sie vor dem Test einen Termin.</w:t>
      </w:r>
      <w:r w:rsidR="008A2C96">
        <w:rPr>
          <w:sz w:val="20"/>
          <w:szCs w:val="20"/>
        </w:rPr>
        <w:br/>
      </w:r>
      <w:r w:rsidR="00CB26A0">
        <w:rPr>
          <w:sz w:val="20"/>
          <w:szCs w:val="20"/>
        </w:rPr>
        <w:t xml:space="preserve"> </w:t>
      </w:r>
    </w:p>
    <w:p w:rsidR="00464CAD" w:rsidRPr="009D7BC6" w:rsidRDefault="009866F8" w:rsidP="009866F8">
      <w:pPr>
        <w:pStyle w:val="KeinLeerraum"/>
        <w:jc w:val="both"/>
        <w:rPr>
          <w:sz w:val="20"/>
          <w:szCs w:val="20"/>
        </w:rPr>
      </w:pPr>
      <w:r w:rsidRPr="009D7BC6">
        <w:rPr>
          <w:sz w:val="20"/>
          <w:szCs w:val="20"/>
        </w:rPr>
        <w:t>Um eine Überlastung der Labore zu vermeide</w:t>
      </w:r>
      <w:r w:rsidR="00A71880" w:rsidRPr="009D7BC6">
        <w:rPr>
          <w:sz w:val="20"/>
          <w:szCs w:val="20"/>
        </w:rPr>
        <w:t>n,</w:t>
      </w:r>
      <w:r w:rsidR="00464CAD" w:rsidRPr="009D7BC6">
        <w:rPr>
          <w:sz w:val="20"/>
          <w:szCs w:val="20"/>
        </w:rPr>
        <w:t xml:space="preserve"> sind die nachfolgend</w:t>
      </w:r>
      <w:r w:rsidR="002D1620">
        <w:rPr>
          <w:sz w:val="20"/>
          <w:szCs w:val="20"/>
        </w:rPr>
        <w:t>en</w:t>
      </w:r>
      <w:r w:rsidR="00426C14" w:rsidRPr="009D7BC6">
        <w:rPr>
          <w:sz w:val="20"/>
          <w:szCs w:val="20"/>
        </w:rPr>
        <w:t xml:space="preserve"> Kalen</w:t>
      </w:r>
      <w:r w:rsidR="00A71880" w:rsidRPr="009D7BC6">
        <w:rPr>
          <w:sz w:val="20"/>
          <w:szCs w:val="20"/>
        </w:rPr>
        <w:t>derwochen</w:t>
      </w:r>
      <w:r w:rsidR="00464CAD" w:rsidRPr="009D7BC6">
        <w:rPr>
          <w:sz w:val="20"/>
          <w:szCs w:val="20"/>
        </w:rPr>
        <w:t xml:space="preserve"> </w:t>
      </w:r>
      <w:r w:rsidR="00426C14" w:rsidRPr="009D7BC6">
        <w:rPr>
          <w:sz w:val="20"/>
          <w:szCs w:val="20"/>
        </w:rPr>
        <w:t xml:space="preserve">für Beschäftigte an Schulen </w:t>
      </w:r>
      <w:r w:rsidR="00464CAD" w:rsidRPr="009D7BC6">
        <w:rPr>
          <w:sz w:val="20"/>
          <w:szCs w:val="20"/>
        </w:rPr>
        <w:t xml:space="preserve">für die Testungen </w:t>
      </w:r>
      <w:r w:rsidR="00464CAD" w:rsidRPr="002D1620">
        <w:rPr>
          <w:b/>
          <w:sz w:val="20"/>
          <w:szCs w:val="20"/>
        </w:rPr>
        <w:t>verbindlich</w:t>
      </w:r>
      <w:r w:rsidR="00464CAD" w:rsidRPr="009D7BC6">
        <w:rPr>
          <w:sz w:val="20"/>
          <w:szCs w:val="20"/>
        </w:rPr>
        <w:t xml:space="preserve"> und sollen </w:t>
      </w:r>
      <w:r w:rsidR="00734723">
        <w:rPr>
          <w:b/>
          <w:sz w:val="20"/>
          <w:szCs w:val="20"/>
        </w:rPr>
        <w:t>von der bzw.</w:t>
      </w:r>
      <w:r w:rsidR="00426C14" w:rsidRPr="009D7BC6">
        <w:rPr>
          <w:b/>
          <w:sz w:val="20"/>
          <w:szCs w:val="20"/>
        </w:rPr>
        <w:t xml:space="preserve"> </w:t>
      </w:r>
      <w:r w:rsidR="00734723">
        <w:rPr>
          <w:b/>
          <w:sz w:val="20"/>
          <w:szCs w:val="20"/>
        </w:rPr>
        <w:t xml:space="preserve">dem Behandelnden </w:t>
      </w:r>
      <w:r w:rsidR="00426C14" w:rsidRPr="009D7BC6">
        <w:rPr>
          <w:b/>
          <w:sz w:val="20"/>
          <w:szCs w:val="20"/>
        </w:rPr>
        <w:t>als durchgeführt gekennzeichnet</w:t>
      </w:r>
      <w:r w:rsidR="00426C14" w:rsidRPr="009D7BC6">
        <w:rPr>
          <w:sz w:val="20"/>
          <w:szCs w:val="20"/>
        </w:rPr>
        <w:t xml:space="preserve"> werden:</w:t>
      </w:r>
    </w:p>
    <w:p w:rsidR="00464CAD" w:rsidRPr="009D7BC6" w:rsidRDefault="00464CAD" w:rsidP="009866F8">
      <w:pPr>
        <w:pStyle w:val="KeinLeerraum"/>
        <w:jc w:val="both"/>
        <w:rPr>
          <w:sz w:val="20"/>
          <w:szCs w:val="20"/>
        </w:rPr>
      </w:pPr>
    </w:p>
    <w:tbl>
      <w:tblPr>
        <w:tblStyle w:val="Tabellenraster"/>
        <w:tblW w:w="0" w:type="auto"/>
        <w:tblLook w:val="04A0" w:firstRow="1" w:lastRow="0" w:firstColumn="1" w:lastColumn="0" w:noHBand="0" w:noVBand="1"/>
      </w:tblPr>
      <w:tblGrid>
        <w:gridCol w:w="1835"/>
        <w:gridCol w:w="1432"/>
        <w:gridCol w:w="1432"/>
        <w:gridCol w:w="1432"/>
        <w:gridCol w:w="1432"/>
        <w:gridCol w:w="1432"/>
      </w:tblGrid>
      <w:tr w:rsidR="00E577ED" w:rsidRPr="009D7BC6" w:rsidTr="00E577ED">
        <w:trPr>
          <w:trHeight w:val="237"/>
        </w:trPr>
        <w:tc>
          <w:tcPr>
            <w:tcW w:w="1835" w:type="dxa"/>
          </w:tcPr>
          <w:p w:rsidR="00E577ED" w:rsidRPr="009D7BC6" w:rsidRDefault="00E577ED" w:rsidP="009866F8">
            <w:pPr>
              <w:pStyle w:val="KeinLeerraum"/>
              <w:jc w:val="both"/>
              <w:rPr>
                <w:sz w:val="20"/>
                <w:szCs w:val="20"/>
              </w:rPr>
            </w:pPr>
            <w:r w:rsidRPr="009D7BC6">
              <w:rPr>
                <w:sz w:val="20"/>
                <w:szCs w:val="20"/>
              </w:rPr>
              <w:t>KW</w:t>
            </w:r>
          </w:p>
        </w:tc>
        <w:tc>
          <w:tcPr>
            <w:tcW w:w="1432" w:type="dxa"/>
          </w:tcPr>
          <w:p w:rsidR="00E577ED" w:rsidRPr="009D7BC6" w:rsidRDefault="00E577ED" w:rsidP="00E577ED">
            <w:pPr>
              <w:pStyle w:val="KeinLeerraum"/>
              <w:jc w:val="center"/>
              <w:rPr>
                <w:sz w:val="20"/>
                <w:szCs w:val="20"/>
              </w:rPr>
            </w:pPr>
            <w:r w:rsidRPr="009D7BC6">
              <w:rPr>
                <w:sz w:val="20"/>
                <w:szCs w:val="20"/>
              </w:rPr>
              <w:t>33</w:t>
            </w:r>
          </w:p>
        </w:tc>
        <w:tc>
          <w:tcPr>
            <w:tcW w:w="1432" w:type="dxa"/>
          </w:tcPr>
          <w:p w:rsidR="00E577ED" w:rsidRPr="009D7BC6" w:rsidRDefault="00E577ED" w:rsidP="00E577ED">
            <w:pPr>
              <w:pStyle w:val="KeinLeerraum"/>
              <w:jc w:val="center"/>
              <w:rPr>
                <w:sz w:val="20"/>
                <w:szCs w:val="20"/>
              </w:rPr>
            </w:pPr>
            <w:r w:rsidRPr="009D7BC6">
              <w:rPr>
                <w:sz w:val="20"/>
                <w:szCs w:val="20"/>
              </w:rPr>
              <w:t>35</w:t>
            </w:r>
          </w:p>
        </w:tc>
        <w:tc>
          <w:tcPr>
            <w:tcW w:w="1432" w:type="dxa"/>
          </w:tcPr>
          <w:p w:rsidR="00E577ED" w:rsidRPr="009D7BC6" w:rsidRDefault="00E577ED" w:rsidP="00E577ED">
            <w:pPr>
              <w:pStyle w:val="KeinLeerraum"/>
              <w:jc w:val="center"/>
              <w:rPr>
                <w:sz w:val="20"/>
                <w:szCs w:val="20"/>
              </w:rPr>
            </w:pPr>
            <w:r w:rsidRPr="009D7BC6">
              <w:rPr>
                <w:sz w:val="20"/>
                <w:szCs w:val="20"/>
              </w:rPr>
              <w:t>37</w:t>
            </w:r>
          </w:p>
        </w:tc>
        <w:tc>
          <w:tcPr>
            <w:tcW w:w="1432" w:type="dxa"/>
          </w:tcPr>
          <w:p w:rsidR="00E577ED" w:rsidRPr="009D7BC6" w:rsidRDefault="00E577ED" w:rsidP="00E577ED">
            <w:pPr>
              <w:pStyle w:val="KeinLeerraum"/>
              <w:jc w:val="center"/>
              <w:rPr>
                <w:sz w:val="20"/>
                <w:szCs w:val="20"/>
              </w:rPr>
            </w:pPr>
            <w:r w:rsidRPr="009D7BC6">
              <w:rPr>
                <w:sz w:val="20"/>
                <w:szCs w:val="20"/>
              </w:rPr>
              <w:t>39</w:t>
            </w:r>
          </w:p>
        </w:tc>
        <w:tc>
          <w:tcPr>
            <w:tcW w:w="1432" w:type="dxa"/>
          </w:tcPr>
          <w:p w:rsidR="00E577ED" w:rsidRPr="009D7BC6" w:rsidRDefault="00E577ED" w:rsidP="00E577ED">
            <w:pPr>
              <w:pStyle w:val="KeinLeerraum"/>
              <w:jc w:val="center"/>
              <w:rPr>
                <w:sz w:val="20"/>
                <w:szCs w:val="20"/>
              </w:rPr>
            </w:pPr>
            <w:r w:rsidRPr="009D7BC6">
              <w:rPr>
                <w:sz w:val="20"/>
                <w:szCs w:val="20"/>
              </w:rPr>
              <w:t>41</w:t>
            </w:r>
          </w:p>
        </w:tc>
      </w:tr>
      <w:tr w:rsidR="00E577ED" w:rsidRPr="009D7BC6" w:rsidTr="00E577ED">
        <w:trPr>
          <w:trHeight w:val="712"/>
        </w:trPr>
        <w:tc>
          <w:tcPr>
            <w:tcW w:w="1835" w:type="dxa"/>
          </w:tcPr>
          <w:p w:rsidR="00E577ED" w:rsidRPr="009D7BC6" w:rsidRDefault="00734723" w:rsidP="009866F8">
            <w:pPr>
              <w:pStyle w:val="KeinLeerraum"/>
              <w:jc w:val="both"/>
              <w:rPr>
                <w:sz w:val="20"/>
                <w:szCs w:val="20"/>
              </w:rPr>
            </w:pPr>
            <w:r>
              <w:rPr>
                <w:sz w:val="20"/>
                <w:szCs w:val="20"/>
              </w:rPr>
              <w:br/>
            </w:r>
            <w:r w:rsidR="00E577ED" w:rsidRPr="009D7BC6">
              <w:rPr>
                <w:sz w:val="20"/>
                <w:szCs w:val="20"/>
              </w:rPr>
              <w:t xml:space="preserve">Signatur </w:t>
            </w:r>
            <w:r>
              <w:rPr>
                <w:sz w:val="20"/>
                <w:szCs w:val="20"/>
              </w:rPr>
              <w:br/>
              <w:t xml:space="preserve">Ärztin/ </w:t>
            </w:r>
            <w:r w:rsidR="00E577ED" w:rsidRPr="009D7BC6">
              <w:rPr>
                <w:sz w:val="20"/>
                <w:szCs w:val="20"/>
              </w:rPr>
              <w:t>Arzt</w:t>
            </w:r>
          </w:p>
        </w:tc>
        <w:tc>
          <w:tcPr>
            <w:tcW w:w="1432" w:type="dxa"/>
          </w:tcPr>
          <w:p w:rsidR="00E577ED" w:rsidRPr="009D7BC6" w:rsidRDefault="00E577ED" w:rsidP="009866F8">
            <w:pPr>
              <w:pStyle w:val="KeinLeerraum"/>
              <w:jc w:val="both"/>
              <w:rPr>
                <w:sz w:val="20"/>
                <w:szCs w:val="20"/>
              </w:rPr>
            </w:pPr>
          </w:p>
        </w:tc>
        <w:tc>
          <w:tcPr>
            <w:tcW w:w="1432" w:type="dxa"/>
          </w:tcPr>
          <w:p w:rsidR="00E577ED" w:rsidRPr="009D7BC6" w:rsidRDefault="00E577ED" w:rsidP="009866F8">
            <w:pPr>
              <w:pStyle w:val="KeinLeerraum"/>
              <w:jc w:val="both"/>
              <w:rPr>
                <w:sz w:val="20"/>
                <w:szCs w:val="20"/>
              </w:rPr>
            </w:pPr>
          </w:p>
        </w:tc>
        <w:tc>
          <w:tcPr>
            <w:tcW w:w="1432" w:type="dxa"/>
          </w:tcPr>
          <w:p w:rsidR="00E577ED" w:rsidRPr="009D7BC6" w:rsidRDefault="00E577ED" w:rsidP="009866F8">
            <w:pPr>
              <w:pStyle w:val="KeinLeerraum"/>
              <w:jc w:val="both"/>
              <w:rPr>
                <w:sz w:val="20"/>
                <w:szCs w:val="20"/>
              </w:rPr>
            </w:pPr>
          </w:p>
        </w:tc>
        <w:tc>
          <w:tcPr>
            <w:tcW w:w="1432" w:type="dxa"/>
          </w:tcPr>
          <w:p w:rsidR="00E577ED" w:rsidRPr="009D7BC6" w:rsidRDefault="00E577ED" w:rsidP="009866F8">
            <w:pPr>
              <w:pStyle w:val="KeinLeerraum"/>
              <w:jc w:val="both"/>
              <w:rPr>
                <w:sz w:val="20"/>
                <w:szCs w:val="20"/>
              </w:rPr>
            </w:pPr>
          </w:p>
        </w:tc>
        <w:tc>
          <w:tcPr>
            <w:tcW w:w="1432" w:type="dxa"/>
          </w:tcPr>
          <w:p w:rsidR="00E577ED" w:rsidRPr="009D7BC6" w:rsidRDefault="00E577ED" w:rsidP="009866F8">
            <w:pPr>
              <w:pStyle w:val="KeinLeerraum"/>
              <w:jc w:val="both"/>
              <w:rPr>
                <w:sz w:val="20"/>
                <w:szCs w:val="20"/>
              </w:rPr>
            </w:pPr>
          </w:p>
        </w:tc>
      </w:tr>
    </w:tbl>
    <w:p w:rsidR="00464CAD" w:rsidRPr="009D7BC6" w:rsidRDefault="00464CAD" w:rsidP="009866F8">
      <w:pPr>
        <w:pStyle w:val="KeinLeerraum"/>
        <w:jc w:val="both"/>
        <w:rPr>
          <w:sz w:val="20"/>
          <w:szCs w:val="20"/>
        </w:rPr>
      </w:pPr>
    </w:p>
    <w:p w:rsidR="009866F8" w:rsidRPr="009D7BC6" w:rsidRDefault="009866F8" w:rsidP="009866F8">
      <w:pPr>
        <w:pStyle w:val="KeinLeerraum"/>
        <w:jc w:val="both"/>
        <w:rPr>
          <w:sz w:val="20"/>
          <w:szCs w:val="20"/>
        </w:rPr>
      </w:pPr>
      <w:r w:rsidRPr="009D7BC6">
        <w:rPr>
          <w:sz w:val="20"/>
          <w:szCs w:val="20"/>
        </w:rPr>
        <w:t>Nach der Abstrichentnahme werden die Proben in ein Labor geschickt. Sobald das Ergebnis vorliegt, werden die getesteten Personen persönlich informiert. Das Landeszentrum Gesundheit (LZG</w:t>
      </w:r>
      <w:r w:rsidR="00F15CF5">
        <w:rPr>
          <w:sz w:val="20"/>
          <w:szCs w:val="20"/>
        </w:rPr>
        <w:t xml:space="preserve"> </w:t>
      </w:r>
      <w:r w:rsidR="00F15CF5" w:rsidRPr="009D7BC6">
        <w:rPr>
          <w:sz w:val="20"/>
          <w:szCs w:val="20"/>
        </w:rPr>
        <w:t>NRW</w:t>
      </w:r>
      <w:r w:rsidRPr="009D7BC6">
        <w:rPr>
          <w:sz w:val="20"/>
          <w:szCs w:val="20"/>
        </w:rPr>
        <w:t>) erhält Informationen über die Ergebnisse in anonymisierter Form, um im Rahmen einer Studie das Infektionsgeschehen entsprechend zu analysieren</w:t>
      </w:r>
      <w:r w:rsidR="00AB73C9">
        <w:rPr>
          <w:sz w:val="20"/>
          <w:szCs w:val="20"/>
        </w:rPr>
        <w:t>.</w:t>
      </w:r>
    </w:p>
    <w:p w:rsidR="009866F8" w:rsidRPr="009D7BC6" w:rsidRDefault="009866F8" w:rsidP="009866F8">
      <w:pPr>
        <w:pStyle w:val="KeinLeerraum"/>
        <w:jc w:val="both"/>
        <w:rPr>
          <w:sz w:val="20"/>
          <w:szCs w:val="20"/>
        </w:rPr>
      </w:pPr>
    </w:p>
    <w:p w:rsidR="00464CAD" w:rsidRPr="009D7BC6" w:rsidRDefault="00464CAD" w:rsidP="005F5C8E">
      <w:pPr>
        <w:pStyle w:val="KeinLeerraum"/>
        <w:jc w:val="both"/>
        <w:rPr>
          <w:sz w:val="20"/>
          <w:szCs w:val="20"/>
        </w:rPr>
      </w:pPr>
      <w:r w:rsidRPr="009D7BC6">
        <w:rPr>
          <w:sz w:val="20"/>
          <w:szCs w:val="20"/>
        </w:rPr>
        <w:t xml:space="preserve">Es handelt sich bei einer Infektion mit SARS-CoV-2 um eine meldepflichtige Erkrankung nach dem Infektionsschutzgesetz (§ 11 IfSG). Bei einem positiven Testergebnis wird daher nicht nur die getestete Person, sondern auch das für sie zuständige Gesundheitsamt (Wohnortprinzip) über das Labor oder </w:t>
      </w:r>
      <w:r w:rsidR="008D7C6F">
        <w:rPr>
          <w:sz w:val="20"/>
          <w:szCs w:val="20"/>
        </w:rPr>
        <w:t>die Ärztin/</w:t>
      </w:r>
      <w:r w:rsidRPr="009D7BC6">
        <w:rPr>
          <w:sz w:val="20"/>
          <w:szCs w:val="20"/>
        </w:rPr>
        <w:t xml:space="preserve">den Arzt, </w:t>
      </w:r>
      <w:r w:rsidR="008D7C6F">
        <w:rPr>
          <w:sz w:val="20"/>
          <w:szCs w:val="20"/>
        </w:rPr>
        <w:t>die/</w:t>
      </w:r>
      <w:r w:rsidRPr="009D7BC6">
        <w:rPr>
          <w:sz w:val="20"/>
          <w:szCs w:val="20"/>
        </w:rPr>
        <w:t>der den Abstrich vorgenommen hat, automatisch informiert. Dem entsprechenden Meldeformular ist zu entnehmen, ob die/der Betreffende in kritischen Bereichen (hier: Schule als Gemeinschaftseinrichtung nach § 33 IfSG) zum Einsatz kommt. In diesem Fall wird das Gesundheitsamt im Rahmen der Kontaktnachverfolgung auch das kritische berufliche Umfeld in den Blick nehmen (§ 25 IfSG). Sollte das Gesundheitsamt die getestete Person wider Erw</w:t>
      </w:r>
      <w:r w:rsidR="0051660F">
        <w:rPr>
          <w:sz w:val="20"/>
          <w:szCs w:val="20"/>
        </w:rPr>
        <w:t>arten nicht erreichen, dürfte es</w:t>
      </w:r>
      <w:r w:rsidRPr="009D7BC6">
        <w:rPr>
          <w:sz w:val="20"/>
          <w:szCs w:val="20"/>
        </w:rPr>
        <w:t xml:space="preserve"> zum Schutz der Lehrenden und Lernenden auch ohne vorherige Kontaktaufnahme an die Schulleitung herantreten</w:t>
      </w:r>
      <w:r w:rsidR="00AB73C9">
        <w:rPr>
          <w:sz w:val="20"/>
          <w:szCs w:val="20"/>
        </w:rPr>
        <w:t>.</w:t>
      </w:r>
      <w:r w:rsidR="00625758">
        <w:rPr>
          <w:sz w:val="20"/>
          <w:szCs w:val="20"/>
        </w:rPr>
        <w:t xml:space="preserve"> Das Gesundheitsamt wird sodann gegebenenfalls erforderliche weitere Maßnahmen ergreifen.  </w:t>
      </w:r>
    </w:p>
    <w:p w:rsidR="00FE1E42" w:rsidRPr="009D7BC6" w:rsidRDefault="00FE1E42" w:rsidP="005F5C8E">
      <w:pPr>
        <w:pStyle w:val="KeinLeerraum"/>
        <w:jc w:val="both"/>
        <w:rPr>
          <w:sz w:val="20"/>
          <w:szCs w:val="20"/>
        </w:rPr>
      </w:pPr>
    </w:p>
    <w:p w:rsidR="005462A3" w:rsidRPr="009D7BC6" w:rsidRDefault="005652B6" w:rsidP="005F5C8E">
      <w:pPr>
        <w:pStyle w:val="KeinLeerraum"/>
        <w:jc w:val="both"/>
        <w:rPr>
          <w:sz w:val="20"/>
          <w:szCs w:val="20"/>
        </w:rPr>
      </w:pPr>
      <w:r w:rsidRPr="009D7BC6">
        <w:rPr>
          <w:sz w:val="20"/>
          <w:szCs w:val="20"/>
        </w:rPr>
        <w:t>Die</w:t>
      </w:r>
      <w:r w:rsidR="003A7C89" w:rsidRPr="009D7BC6">
        <w:rPr>
          <w:sz w:val="20"/>
          <w:szCs w:val="20"/>
        </w:rPr>
        <w:t xml:space="preserve"> Teilnahme an den Tests ist selbstverständlich freiwillig</w:t>
      </w:r>
      <w:r w:rsidR="00464CAD" w:rsidRPr="009D7BC6">
        <w:rPr>
          <w:sz w:val="20"/>
          <w:szCs w:val="20"/>
        </w:rPr>
        <w:t>.</w:t>
      </w:r>
    </w:p>
    <w:p w:rsidR="00471D0B" w:rsidRPr="009D7BC6" w:rsidRDefault="00471D0B" w:rsidP="005F5C8E">
      <w:pPr>
        <w:pStyle w:val="KeinLeerraum"/>
        <w:jc w:val="both"/>
        <w:rPr>
          <w:sz w:val="20"/>
          <w:szCs w:val="20"/>
        </w:rPr>
      </w:pPr>
    </w:p>
    <w:p w:rsidR="00464CAD" w:rsidRPr="009D7BC6" w:rsidRDefault="00464CAD" w:rsidP="005F5C8E">
      <w:pPr>
        <w:pStyle w:val="KeinLeerraum"/>
        <w:jc w:val="both"/>
        <w:rPr>
          <w:sz w:val="20"/>
          <w:szCs w:val="20"/>
        </w:rPr>
      </w:pPr>
    </w:p>
    <w:p w:rsidR="00ED7145" w:rsidRPr="009D7BC6" w:rsidRDefault="00ED7145" w:rsidP="005F5C8E">
      <w:pPr>
        <w:pStyle w:val="KeinLeerraum"/>
        <w:jc w:val="both"/>
        <w:rPr>
          <w:sz w:val="20"/>
          <w:szCs w:val="20"/>
        </w:rPr>
      </w:pPr>
      <w:r w:rsidRPr="009D7BC6">
        <w:rPr>
          <w:sz w:val="20"/>
          <w:szCs w:val="20"/>
        </w:rPr>
        <w:t>Freundliche Grüße</w:t>
      </w:r>
    </w:p>
    <w:p w:rsidR="00ED7145" w:rsidRPr="009D7BC6" w:rsidRDefault="00ED7145" w:rsidP="005F5C8E">
      <w:pPr>
        <w:pStyle w:val="KeinLeerraum"/>
        <w:jc w:val="both"/>
        <w:rPr>
          <w:sz w:val="20"/>
          <w:szCs w:val="20"/>
        </w:rPr>
      </w:pPr>
    </w:p>
    <w:p w:rsidR="00ED7145" w:rsidRPr="009D7BC6" w:rsidRDefault="00ED7145" w:rsidP="005F5C8E">
      <w:pPr>
        <w:pStyle w:val="KeinLeerraum"/>
        <w:jc w:val="both"/>
        <w:rPr>
          <w:sz w:val="20"/>
          <w:szCs w:val="20"/>
        </w:rPr>
      </w:pPr>
    </w:p>
    <w:p w:rsidR="00072313" w:rsidRPr="009D7BC6" w:rsidRDefault="00471D0B" w:rsidP="005F5C8E">
      <w:pPr>
        <w:pStyle w:val="KeinLeerraum"/>
        <w:jc w:val="both"/>
        <w:rPr>
          <w:sz w:val="20"/>
          <w:szCs w:val="20"/>
        </w:rPr>
      </w:pPr>
      <w:r w:rsidRPr="009D7BC6">
        <w:rPr>
          <w:sz w:val="20"/>
          <w:szCs w:val="20"/>
        </w:rPr>
        <w:t>______________________</w:t>
      </w:r>
      <w:r w:rsidR="009D7BC6">
        <w:rPr>
          <w:sz w:val="20"/>
          <w:szCs w:val="20"/>
        </w:rPr>
        <w:t>_________                                                   ___________________________</w:t>
      </w:r>
    </w:p>
    <w:p w:rsidR="00471D0B" w:rsidRPr="009D7BC6" w:rsidRDefault="009D7BC6" w:rsidP="00822A24">
      <w:pPr>
        <w:pStyle w:val="KeinLeerraum"/>
        <w:rPr>
          <w:rFonts w:cs="Arial"/>
          <w:sz w:val="20"/>
          <w:szCs w:val="20"/>
        </w:rPr>
      </w:pPr>
      <w:r>
        <w:rPr>
          <w:sz w:val="20"/>
          <w:szCs w:val="20"/>
        </w:rPr>
        <w:t>(</w:t>
      </w:r>
      <w:r w:rsidRPr="009D7BC6">
        <w:rPr>
          <w:sz w:val="20"/>
          <w:szCs w:val="20"/>
        </w:rPr>
        <w:t xml:space="preserve">Datum </w:t>
      </w:r>
      <w:r>
        <w:rPr>
          <w:sz w:val="20"/>
          <w:szCs w:val="20"/>
        </w:rPr>
        <w:t xml:space="preserve">und </w:t>
      </w:r>
      <w:r w:rsidR="00ED7145" w:rsidRPr="009D7BC6">
        <w:rPr>
          <w:sz w:val="20"/>
          <w:szCs w:val="20"/>
        </w:rPr>
        <w:t>Unterschrift</w:t>
      </w:r>
      <w:r w:rsidR="00471D0B" w:rsidRPr="009D7BC6">
        <w:rPr>
          <w:sz w:val="20"/>
          <w:szCs w:val="20"/>
        </w:rPr>
        <w:t xml:space="preserve"> Schulleitung)</w:t>
      </w:r>
      <w:r>
        <w:rPr>
          <w:sz w:val="20"/>
          <w:szCs w:val="20"/>
        </w:rPr>
        <w:tab/>
      </w:r>
      <w:r>
        <w:rPr>
          <w:sz w:val="20"/>
          <w:szCs w:val="20"/>
        </w:rPr>
        <w:tab/>
      </w:r>
      <w:r>
        <w:rPr>
          <w:sz w:val="20"/>
          <w:szCs w:val="20"/>
        </w:rPr>
        <w:tab/>
      </w:r>
      <w:r>
        <w:rPr>
          <w:sz w:val="20"/>
          <w:szCs w:val="20"/>
        </w:rPr>
        <w:tab/>
      </w:r>
      <w:r>
        <w:rPr>
          <w:sz w:val="20"/>
          <w:szCs w:val="20"/>
        </w:rPr>
        <w:tab/>
        <w:t>(Stempel Schule)</w:t>
      </w:r>
    </w:p>
    <w:sectPr w:rsidR="00471D0B" w:rsidRPr="009D7BC6" w:rsidSect="00AB73C9">
      <w:pgSz w:w="11906" w:h="16838"/>
      <w:pgMar w:top="39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A69" w:rsidRDefault="00E07A69" w:rsidP="00AE5E54">
      <w:pPr>
        <w:spacing w:after="0" w:line="240" w:lineRule="auto"/>
      </w:pPr>
      <w:r>
        <w:separator/>
      </w:r>
    </w:p>
  </w:endnote>
  <w:endnote w:type="continuationSeparator" w:id="0">
    <w:p w:rsidR="00E07A69" w:rsidRDefault="00E07A69" w:rsidP="00AE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A69" w:rsidRDefault="00E07A69" w:rsidP="00AE5E54">
      <w:pPr>
        <w:spacing w:after="0" w:line="240" w:lineRule="auto"/>
      </w:pPr>
      <w:r>
        <w:separator/>
      </w:r>
    </w:p>
  </w:footnote>
  <w:footnote w:type="continuationSeparator" w:id="0">
    <w:p w:rsidR="00E07A69" w:rsidRDefault="00E07A69" w:rsidP="00AE5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D618C"/>
    <w:multiLevelType w:val="hybridMultilevel"/>
    <w:tmpl w:val="D74CF9E2"/>
    <w:lvl w:ilvl="0" w:tplc="616CCA7A">
      <w:start w:val="1"/>
      <w:numFmt w:val="bullet"/>
      <w:lvlText w:val="-"/>
      <w:lvlJc w:val="left"/>
      <w:pPr>
        <w:ind w:left="720" w:hanging="360"/>
      </w:pPr>
      <w:rPr>
        <w:rFonts w:ascii="Arial" w:hAnsi="Arial" w:hint="default"/>
      </w:rPr>
    </w:lvl>
    <w:lvl w:ilvl="1" w:tplc="8A88F1B2">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F66A28"/>
    <w:multiLevelType w:val="hybridMultilevel"/>
    <w:tmpl w:val="0A384A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AB3CF5"/>
    <w:multiLevelType w:val="hybridMultilevel"/>
    <w:tmpl w:val="354AD60E"/>
    <w:lvl w:ilvl="0" w:tplc="C7BE375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E4"/>
    <w:rsid w:val="0002453B"/>
    <w:rsid w:val="00026A9D"/>
    <w:rsid w:val="00055C4E"/>
    <w:rsid w:val="00056196"/>
    <w:rsid w:val="00072313"/>
    <w:rsid w:val="00075301"/>
    <w:rsid w:val="000942F1"/>
    <w:rsid w:val="000A294B"/>
    <w:rsid w:val="000A74D4"/>
    <w:rsid w:val="000B0BED"/>
    <w:rsid w:val="000B0C51"/>
    <w:rsid w:val="000C0DF4"/>
    <w:rsid w:val="000D2590"/>
    <w:rsid w:val="000D4910"/>
    <w:rsid w:val="000E2460"/>
    <w:rsid w:val="000F0A67"/>
    <w:rsid w:val="000F3181"/>
    <w:rsid w:val="00124BA0"/>
    <w:rsid w:val="00130FF8"/>
    <w:rsid w:val="00155196"/>
    <w:rsid w:val="00167195"/>
    <w:rsid w:val="001672CA"/>
    <w:rsid w:val="001829FD"/>
    <w:rsid w:val="00185528"/>
    <w:rsid w:val="00197205"/>
    <w:rsid w:val="001B6212"/>
    <w:rsid w:val="001C2AD3"/>
    <w:rsid w:val="001C2DF8"/>
    <w:rsid w:val="001D3034"/>
    <w:rsid w:val="001D3153"/>
    <w:rsid w:val="001D77D5"/>
    <w:rsid w:val="002101D3"/>
    <w:rsid w:val="002156B8"/>
    <w:rsid w:val="002164E2"/>
    <w:rsid w:val="002179A9"/>
    <w:rsid w:val="0023118A"/>
    <w:rsid w:val="00254176"/>
    <w:rsid w:val="00285300"/>
    <w:rsid w:val="00292301"/>
    <w:rsid w:val="002A21B8"/>
    <w:rsid w:val="002C6BFF"/>
    <w:rsid w:val="002C764D"/>
    <w:rsid w:val="002D1620"/>
    <w:rsid w:val="002E21E3"/>
    <w:rsid w:val="002E6B18"/>
    <w:rsid w:val="003020A9"/>
    <w:rsid w:val="003129F8"/>
    <w:rsid w:val="0031728F"/>
    <w:rsid w:val="00320BAB"/>
    <w:rsid w:val="00336684"/>
    <w:rsid w:val="00380571"/>
    <w:rsid w:val="0038326E"/>
    <w:rsid w:val="00383B7A"/>
    <w:rsid w:val="00384EA0"/>
    <w:rsid w:val="003A3853"/>
    <w:rsid w:val="003A7C89"/>
    <w:rsid w:val="003B7679"/>
    <w:rsid w:val="003C0EF2"/>
    <w:rsid w:val="003C64AA"/>
    <w:rsid w:val="003C71D4"/>
    <w:rsid w:val="003E24A3"/>
    <w:rsid w:val="003E34CF"/>
    <w:rsid w:val="00400FF5"/>
    <w:rsid w:val="00410BAC"/>
    <w:rsid w:val="00411B49"/>
    <w:rsid w:val="00412024"/>
    <w:rsid w:val="00423589"/>
    <w:rsid w:val="00425F0B"/>
    <w:rsid w:val="00426C14"/>
    <w:rsid w:val="00456B45"/>
    <w:rsid w:val="004629A2"/>
    <w:rsid w:val="00463649"/>
    <w:rsid w:val="00464CAD"/>
    <w:rsid w:val="00471D0B"/>
    <w:rsid w:val="00486EB2"/>
    <w:rsid w:val="00491B23"/>
    <w:rsid w:val="004A317E"/>
    <w:rsid w:val="004A6742"/>
    <w:rsid w:val="004C0785"/>
    <w:rsid w:val="004C0919"/>
    <w:rsid w:val="004C0C38"/>
    <w:rsid w:val="004D3081"/>
    <w:rsid w:val="004E6587"/>
    <w:rsid w:val="004F311E"/>
    <w:rsid w:val="004F35D9"/>
    <w:rsid w:val="00501DAB"/>
    <w:rsid w:val="0051660F"/>
    <w:rsid w:val="00541B37"/>
    <w:rsid w:val="00541F39"/>
    <w:rsid w:val="005462A3"/>
    <w:rsid w:val="00551B91"/>
    <w:rsid w:val="00553CB8"/>
    <w:rsid w:val="005652B6"/>
    <w:rsid w:val="00570BFD"/>
    <w:rsid w:val="0057164F"/>
    <w:rsid w:val="00583751"/>
    <w:rsid w:val="005912AE"/>
    <w:rsid w:val="00593C1D"/>
    <w:rsid w:val="005943E8"/>
    <w:rsid w:val="005A4AB9"/>
    <w:rsid w:val="005A7E1C"/>
    <w:rsid w:val="005B2467"/>
    <w:rsid w:val="005C4C2F"/>
    <w:rsid w:val="005D3B83"/>
    <w:rsid w:val="005D557C"/>
    <w:rsid w:val="005E4EDA"/>
    <w:rsid w:val="005E6ED2"/>
    <w:rsid w:val="005F5C8E"/>
    <w:rsid w:val="005F75A0"/>
    <w:rsid w:val="00604FF2"/>
    <w:rsid w:val="0062064A"/>
    <w:rsid w:val="00625758"/>
    <w:rsid w:val="00634321"/>
    <w:rsid w:val="006375EE"/>
    <w:rsid w:val="00643C1C"/>
    <w:rsid w:val="00653FD7"/>
    <w:rsid w:val="006541BB"/>
    <w:rsid w:val="00662F1B"/>
    <w:rsid w:val="00675B2D"/>
    <w:rsid w:val="00682400"/>
    <w:rsid w:val="00684BE0"/>
    <w:rsid w:val="0069395E"/>
    <w:rsid w:val="00694814"/>
    <w:rsid w:val="006B10CC"/>
    <w:rsid w:val="006B549D"/>
    <w:rsid w:val="006D5FCD"/>
    <w:rsid w:val="006D6952"/>
    <w:rsid w:val="006D7DE0"/>
    <w:rsid w:val="006E37FE"/>
    <w:rsid w:val="006F101A"/>
    <w:rsid w:val="00704173"/>
    <w:rsid w:val="0073258F"/>
    <w:rsid w:val="00734723"/>
    <w:rsid w:val="00736B1C"/>
    <w:rsid w:val="0074534E"/>
    <w:rsid w:val="00747C2B"/>
    <w:rsid w:val="007515FD"/>
    <w:rsid w:val="00764384"/>
    <w:rsid w:val="00766B70"/>
    <w:rsid w:val="00766BA2"/>
    <w:rsid w:val="00771875"/>
    <w:rsid w:val="007843C7"/>
    <w:rsid w:val="00790C68"/>
    <w:rsid w:val="00793563"/>
    <w:rsid w:val="007A128C"/>
    <w:rsid w:val="007A173C"/>
    <w:rsid w:val="007A657C"/>
    <w:rsid w:val="007A74A4"/>
    <w:rsid w:val="007B1F9A"/>
    <w:rsid w:val="007C1587"/>
    <w:rsid w:val="007C470C"/>
    <w:rsid w:val="007D664F"/>
    <w:rsid w:val="007E0AA9"/>
    <w:rsid w:val="007F0CFC"/>
    <w:rsid w:val="007F7A76"/>
    <w:rsid w:val="00801618"/>
    <w:rsid w:val="00802069"/>
    <w:rsid w:val="00821A81"/>
    <w:rsid w:val="00822A24"/>
    <w:rsid w:val="0082609B"/>
    <w:rsid w:val="00833EE2"/>
    <w:rsid w:val="00834B03"/>
    <w:rsid w:val="00850AB3"/>
    <w:rsid w:val="008553F9"/>
    <w:rsid w:val="00855B95"/>
    <w:rsid w:val="0086265E"/>
    <w:rsid w:val="0086364B"/>
    <w:rsid w:val="00865F29"/>
    <w:rsid w:val="00867057"/>
    <w:rsid w:val="00870097"/>
    <w:rsid w:val="00880878"/>
    <w:rsid w:val="00886397"/>
    <w:rsid w:val="008949A0"/>
    <w:rsid w:val="008A1D4A"/>
    <w:rsid w:val="008A2C96"/>
    <w:rsid w:val="008A317F"/>
    <w:rsid w:val="008A7377"/>
    <w:rsid w:val="008B0C52"/>
    <w:rsid w:val="008C6CD2"/>
    <w:rsid w:val="008D0094"/>
    <w:rsid w:val="008D7C6F"/>
    <w:rsid w:val="00903092"/>
    <w:rsid w:val="00920BC4"/>
    <w:rsid w:val="00921CE1"/>
    <w:rsid w:val="009339DE"/>
    <w:rsid w:val="009566A7"/>
    <w:rsid w:val="00962AFF"/>
    <w:rsid w:val="00971338"/>
    <w:rsid w:val="00973C2B"/>
    <w:rsid w:val="009777F3"/>
    <w:rsid w:val="00980884"/>
    <w:rsid w:val="009866F8"/>
    <w:rsid w:val="00987839"/>
    <w:rsid w:val="009912C1"/>
    <w:rsid w:val="00991EDC"/>
    <w:rsid w:val="00993CC5"/>
    <w:rsid w:val="009978FA"/>
    <w:rsid w:val="009A0E27"/>
    <w:rsid w:val="009B2120"/>
    <w:rsid w:val="009B4E49"/>
    <w:rsid w:val="009C4795"/>
    <w:rsid w:val="009C5EDA"/>
    <w:rsid w:val="009D7BC6"/>
    <w:rsid w:val="009E14D3"/>
    <w:rsid w:val="009F48D1"/>
    <w:rsid w:val="00A11FE2"/>
    <w:rsid w:val="00A1692C"/>
    <w:rsid w:val="00A36D1B"/>
    <w:rsid w:val="00A57CAB"/>
    <w:rsid w:val="00A623EA"/>
    <w:rsid w:val="00A625E0"/>
    <w:rsid w:val="00A71880"/>
    <w:rsid w:val="00A71ADE"/>
    <w:rsid w:val="00AA68E1"/>
    <w:rsid w:val="00AA6C64"/>
    <w:rsid w:val="00AA7E0E"/>
    <w:rsid w:val="00AB02AE"/>
    <w:rsid w:val="00AB05CC"/>
    <w:rsid w:val="00AB73C9"/>
    <w:rsid w:val="00AD1316"/>
    <w:rsid w:val="00AD1C36"/>
    <w:rsid w:val="00AE2737"/>
    <w:rsid w:val="00AE5E54"/>
    <w:rsid w:val="00AE67F1"/>
    <w:rsid w:val="00B078E2"/>
    <w:rsid w:val="00B109F0"/>
    <w:rsid w:val="00B325C9"/>
    <w:rsid w:val="00B33363"/>
    <w:rsid w:val="00B4117B"/>
    <w:rsid w:val="00B426F5"/>
    <w:rsid w:val="00B43D77"/>
    <w:rsid w:val="00B52267"/>
    <w:rsid w:val="00B5229D"/>
    <w:rsid w:val="00B54413"/>
    <w:rsid w:val="00B56CAB"/>
    <w:rsid w:val="00B65533"/>
    <w:rsid w:val="00B802C8"/>
    <w:rsid w:val="00B834E1"/>
    <w:rsid w:val="00B83D8E"/>
    <w:rsid w:val="00B86D6F"/>
    <w:rsid w:val="00B97108"/>
    <w:rsid w:val="00BA07E1"/>
    <w:rsid w:val="00BC24E3"/>
    <w:rsid w:val="00BC70B8"/>
    <w:rsid w:val="00C03124"/>
    <w:rsid w:val="00C170D7"/>
    <w:rsid w:val="00C27B52"/>
    <w:rsid w:val="00C34F3E"/>
    <w:rsid w:val="00C36AF3"/>
    <w:rsid w:val="00C36C2C"/>
    <w:rsid w:val="00C41F52"/>
    <w:rsid w:val="00C4651D"/>
    <w:rsid w:val="00C575C8"/>
    <w:rsid w:val="00C76DC3"/>
    <w:rsid w:val="00C815EA"/>
    <w:rsid w:val="00C861AB"/>
    <w:rsid w:val="00C93EA7"/>
    <w:rsid w:val="00C93EB6"/>
    <w:rsid w:val="00CA233D"/>
    <w:rsid w:val="00CA5E21"/>
    <w:rsid w:val="00CB26A0"/>
    <w:rsid w:val="00CB41D6"/>
    <w:rsid w:val="00CB6ECB"/>
    <w:rsid w:val="00CC43AB"/>
    <w:rsid w:val="00CD08C2"/>
    <w:rsid w:val="00CE2E0E"/>
    <w:rsid w:val="00CE52CC"/>
    <w:rsid w:val="00CF7E83"/>
    <w:rsid w:val="00D005A6"/>
    <w:rsid w:val="00D10459"/>
    <w:rsid w:val="00D1201B"/>
    <w:rsid w:val="00D21967"/>
    <w:rsid w:val="00D245E0"/>
    <w:rsid w:val="00D33AC1"/>
    <w:rsid w:val="00D60CF2"/>
    <w:rsid w:val="00D77813"/>
    <w:rsid w:val="00D80CEC"/>
    <w:rsid w:val="00D92A20"/>
    <w:rsid w:val="00D9320C"/>
    <w:rsid w:val="00DA3D79"/>
    <w:rsid w:val="00DC3B9F"/>
    <w:rsid w:val="00DC72CE"/>
    <w:rsid w:val="00DD56F9"/>
    <w:rsid w:val="00DF4B12"/>
    <w:rsid w:val="00E07A69"/>
    <w:rsid w:val="00E07C87"/>
    <w:rsid w:val="00E10498"/>
    <w:rsid w:val="00E314F0"/>
    <w:rsid w:val="00E31548"/>
    <w:rsid w:val="00E37675"/>
    <w:rsid w:val="00E4235F"/>
    <w:rsid w:val="00E577ED"/>
    <w:rsid w:val="00E61A33"/>
    <w:rsid w:val="00E66AC0"/>
    <w:rsid w:val="00E74668"/>
    <w:rsid w:val="00E83946"/>
    <w:rsid w:val="00E85CF6"/>
    <w:rsid w:val="00EB322D"/>
    <w:rsid w:val="00ED1908"/>
    <w:rsid w:val="00ED7145"/>
    <w:rsid w:val="00EE0337"/>
    <w:rsid w:val="00EE594D"/>
    <w:rsid w:val="00EE71F1"/>
    <w:rsid w:val="00EE77D4"/>
    <w:rsid w:val="00F054FE"/>
    <w:rsid w:val="00F13350"/>
    <w:rsid w:val="00F15CF5"/>
    <w:rsid w:val="00F204B6"/>
    <w:rsid w:val="00F278AE"/>
    <w:rsid w:val="00F3013A"/>
    <w:rsid w:val="00F404E4"/>
    <w:rsid w:val="00F55708"/>
    <w:rsid w:val="00F61801"/>
    <w:rsid w:val="00F842FE"/>
    <w:rsid w:val="00F96D1F"/>
    <w:rsid w:val="00FA1A5F"/>
    <w:rsid w:val="00FB3E51"/>
    <w:rsid w:val="00FB48D7"/>
    <w:rsid w:val="00FB74A5"/>
    <w:rsid w:val="00FD16BD"/>
    <w:rsid w:val="00FE1E42"/>
    <w:rsid w:val="00FE7D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C2C508"/>
  <w15:docId w15:val="{65CC8B03-AAE7-4375-93D4-4C16D65D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878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7839"/>
    <w:rPr>
      <w:rFonts w:ascii="Tahoma" w:hAnsi="Tahoma" w:cs="Tahoma"/>
      <w:sz w:val="16"/>
      <w:szCs w:val="16"/>
    </w:rPr>
  </w:style>
  <w:style w:type="paragraph" w:styleId="Kopfzeile">
    <w:name w:val="header"/>
    <w:basedOn w:val="Standard"/>
    <w:link w:val="KopfzeileZchn"/>
    <w:uiPriority w:val="99"/>
    <w:unhideWhenUsed/>
    <w:rsid w:val="00AE5E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5E54"/>
  </w:style>
  <w:style w:type="paragraph" w:styleId="Fuzeile">
    <w:name w:val="footer"/>
    <w:basedOn w:val="Standard"/>
    <w:link w:val="FuzeileZchn"/>
    <w:uiPriority w:val="99"/>
    <w:unhideWhenUsed/>
    <w:rsid w:val="00AE5E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5E54"/>
  </w:style>
  <w:style w:type="character" w:styleId="Hyperlink">
    <w:name w:val="Hyperlink"/>
    <w:basedOn w:val="Absatz-Standardschriftart"/>
    <w:uiPriority w:val="99"/>
    <w:unhideWhenUsed/>
    <w:rsid w:val="00604FF2"/>
    <w:rPr>
      <w:color w:val="0000FF" w:themeColor="hyperlink"/>
      <w:u w:val="single"/>
    </w:rPr>
  </w:style>
  <w:style w:type="character" w:styleId="Kommentarzeichen">
    <w:name w:val="annotation reference"/>
    <w:basedOn w:val="Absatz-Standardschriftart"/>
    <w:uiPriority w:val="99"/>
    <w:semiHidden/>
    <w:unhideWhenUsed/>
    <w:rsid w:val="002E21E3"/>
    <w:rPr>
      <w:sz w:val="16"/>
      <w:szCs w:val="16"/>
    </w:rPr>
  </w:style>
  <w:style w:type="paragraph" w:styleId="Kommentartext">
    <w:name w:val="annotation text"/>
    <w:basedOn w:val="Standard"/>
    <w:link w:val="KommentartextZchn"/>
    <w:uiPriority w:val="99"/>
    <w:semiHidden/>
    <w:unhideWhenUsed/>
    <w:rsid w:val="002E21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E21E3"/>
    <w:rPr>
      <w:sz w:val="20"/>
      <w:szCs w:val="20"/>
    </w:rPr>
  </w:style>
  <w:style w:type="paragraph" w:styleId="Kommentarthema">
    <w:name w:val="annotation subject"/>
    <w:basedOn w:val="Kommentartext"/>
    <w:next w:val="Kommentartext"/>
    <w:link w:val="KommentarthemaZchn"/>
    <w:uiPriority w:val="99"/>
    <w:semiHidden/>
    <w:unhideWhenUsed/>
    <w:rsid w:val="002E21E3"/>
    <w:rPr>
      <w:b/>
      <w:bCs/>
    </w:rPr>
  </w:style>
  <w:style w:type="character" w:customStyle="1" w:styleId="KommentarthemaZchn">
    <w:name w:val="Kommentarthema Zchn"/>
    <w:basedOn w:val="KommentartextZchn"/>
    <w:link w:val="Kommentarthema"/>
    <w:uiPriority w:val="99"/>
    <w:semiHidden/>
    <w:rsid w:val="002E21E3"/>
    <w:rPr>
      <w:b/>
      <w:bCs/>
      <w:sz w:val="20"/>
      <w:szCs w:val="20"/>
    </w:rPr>
  </w:style>
  <w:style w:type="paragraph" w:styleId="KeinLeerraum">
    <w:name w:val="No Spacing"/>
    <w:uiPriority w:val="1"/>
    <w:qFormat/>
    <w:rsid w:val="00822A24"/>
    <w:pPr>
      <w:spacing w:after="0" w:line="240" w:lineRule="auto"/>
    </w:pPr>
  </w:style>
  <w:style w:type="paragraph" w:styleId="Funotentext">
    <w:name w:val="footnote text"/>
    <w:basedOn w:val="Standard"/>
    <w:link w:val="FunotentextZchn"/>
    <w:uiPriority w:val="99"/>
    <w:semiHidden/>
    <w:unhideWhenUsed/>
    <w:rsid w:val="008A317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A317F"/>
    <w:rPr>
      <w:sz w:val="20"/>
      <w:szCs w:val="20"/>
    </w:rPr>
  </w:style>
  <w:style w:type="character" w:styleId="Funotenzeichen">
    <w:name w:val="footnote reference"/>
    <w:basedOn w:val="Absatz-Standardschriftart"/>
    <w:uiPriority w:val="99"/>
    <w:semiHidden/>
    <w:unhideWhenUsed/>
    <w:rsid w:val="008A317F"/>
    <w:rPr>
      <w:vertAlign w:val="superscript"/>
    </w:rPr>
  </w:style>
  <w:style w:type="character" w:styleId="Platzhaltertext">
    <w:name w:val="Placeholder Text"/>
    <w:basedOn w:val="Absatz-Standardschriftart"/>
    <w:uiPriority w:val="99"/>
    <w:semiHidden/>
    <w:rsid w:val="00E66A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E7BD0-888F-4096-99F0-563BA887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2910</Characters>
  <Application>Microsoft Office Word</Application>
  <DocSecurity>0</DocSecurity>
  <Lines>80</Lines>
  <Paragraphs>27</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Böhringer, Martin - SMK</dc:creator>
  <cp:lastModifiedBy>Stallmeyer, Ursula</cp:lastModifiedBy>
  <cp:revision>10</cp:revision>
  <cp:lastPrinted>2020-07-29T06:46:00Z</cp:lastPrinted>
  <dcterms:created xsi:type="dcterms:W3CDTF">2020-07-29T06:37:00Z</dcterms:created>
  <dcterms:modified xsi:type="dcterms:W3CDTF">2020-07-30T10:58:00Z</dcterms:modified>
</cp:coreProperties>
</file>