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0A0" w:rsidRPr="00C6584E" w:rsidRDefault="001B30A0" w:rsidP="003F6E45">
      <w:pPr>
        <w:tabs>
          <w:tab w:val="left" w:pos="-1843"/>
          <w:tab w:val="left" w:pos="1009"/>
        </w:tabs>
        <w:spacing w:before="480"/>
        <w:jc w:val="center"/>
        <w:rPr>
          <w:rFonts w:cs="Arial"/>
          <w:sz w:val="20"/>
        </w:rPr>
      </w:pPr>
      <w:r w:rsidRPr="00C6584E">
        <w:rPr>
          <w:rFonts w:cs="Arial"/>
          <w:sz w:val="20"/>
        </w:rPr>
        <w:t>Name und amtliche Bezeichnung der Schule / des Schulträgers</w:t>
      </w:r>
    </w:p>
    <w:p w:rsidR="001B30A0" w:rsidRPr="00C6584E" w:rsidRDefault="001B30A0" w:rsidP="003F6E45">
      <w:pPr>
        <w:tabs>
          <w:tab w:val="right" w:pos="8496"/>
        </w:tabs>
        <w:spacing w:before="480"/>
        <w:jc w:val="center"/>
        <w:rPr>
          <w:rFonts w:cs="Arial"/>
          <w:b/>
          <w:sz w:val="20"/>
        </w:rPr>
      </w:pPr>
      <w:r w:rsidRPr="00C6584E">
        <w:rPr>
          <w:rFonts w:cs="Arial"/>
          <w:b/>
          <w:sz w:val="20"/>
        </w:rPr>
        <w:t xml:space="preserve">Bekanntgabe der Vornoten, der bisherigen Prüfungsergebnisse im Rahmen der Abiturprüfung, </w:t>
      </w:r>
      <w:r w:rsidRPr="00C6584E">
        <w:rPr>
          <w:rFonts w:cs="Arial"/>
          <w:b/>
          <w:sz w:val="20"/>
        </w:rPr>
        <w:br/>
        <w:t>der vorläufigen</w:t>
      </w:r>
      <w:r w:rsidRPr="00C6584E">
        <w:rPr>
          <w:rFonts w:cs="Arial"/>
          <w:b/>
          <w:sz w:val="20"/>
          <w:vertAlign w:val="superscript"/>
        </w:rPr>
        <w:fldChar w:fldCharType="begin"/>
      </w:r>
      <w:r w:rsidRPr="00C6584E">
        <w:rPr>
          <w:rFonts w:cs="Arial"/>
          <w:b/>
          <w:sz w:val="20"/>
          <w:vertAlign w:val="superscript"/>
        </w:rPr>
        <w:instrText xml:space="preserve"> NOTEREF _Ref532390334 \h  \* MERGEFORMAT </w:instrText>
      </w:r>
      <w:r w:rsidRPr="00C6584E">
        <w:rPr>
          <w:rFonts w:cs="Arial"/>
          <w:b/>
          <w:sz w:val="20"/>
          <w:vertAlign w:val="superscript"/>
        </w:rPr>
      </w:r>
      <w:r w:rsidRPr="00C6584E">
        <w:rPr>
          <w:rFonts w:cs="Arial"/>
          <w:b/>
          <w:sz w:val="20"/>
          <w:vertAlign w:val="superscript"/>
        </w:rPr>
        <w:fldChar w:fldCharType="separate"/>
      </w:r>
      <w:r w:rsidR="00D8765B">
        <w:rPr>
          <w:rFonts w:cs="Arial"/>
          <w:b/>
          <w:sz w:val="20"/>
          <w:vertAlign w:val="superscript"/>
        </w:rPr>
        <w:t>1</w:t>
      </w:r>
      <w:r w:rsidRPr="00C6584E">
        <w:rPr>
          <w:rFonts w:cs="Arial"/>
          <w:b/>
          <w:sz w:val="20"/>
          <w:vertAlign w:val="superscript"/>
        </w:rPr>
        <w:fldChar w:fldCharType="end"/>
      </w:r>
      <w:r w:rsidRPr="00C6584E">
        <w:rPr>
          <w:rFonts w:cs="Arial"/>
          <w:b/>
          <w:sz w:val="20"/>
        </w:rPr>
        <w:t xml:space="preserve"> Abschlussnoten und der Zulassung/Nichtzulassung</w:t>
      </w:r>
      <w:r w:rsidRPr="00C6584E">
        <w:rPr>
          <w:rFonts w:cs="Arial"/>
          <w:b/>
          <w:sz w:val="20"/>
          <w:vertAlign w:val="superscript"/>
        </w:rPr>
        <w:fldChar w:fldCharType="begin"/>
      </w:r>
      <w:r w:rsidRPr="00C6584E">
        <w:rPr>
          <w:rFonts w:cs="Arial"/>
          <w:b/>
          <w:sz w:val="20"/>
          <w:vertAlign w:val="superscript"/>
        </w:rPr>
        <w:instrText xml:space="preserve"> NOTEREF _Ref532390334 \h  \* MERGEFORMAT </w:instrText>
      </w:r>
      <w:r w:rsidRPr="00C6584E">
        <w:rPr>
          <w:rFonts w:cs="Arial"/>
          <w:b/>
          <w:sz w:val="20"/>
          <w:vertAlign w:val="superscript"/>
        </w:rPr>
      </w:r>
      <w:r w:rsidRPr="00C6584E">
        <w:rPr>
          <w:rFonts w:cs="Arial"/>
          <w:b/>
          <w:sz w:val="20"/>
          <w:vertAlign w:val="superscript"/>
        </w:rPr>
        <w:fldChar w:fldCharType="separate"/>
      </w:r>
      <w:r w:rsidR="00D8765B">
        <w:rPr>
          <w:rFonts w:cs="Arial"/>
          <w:b/>
          <w:sz w:val="20"/>
          <w:vertAlign w:val="superscript"/>
        </w:rPr>
        <w:t>1</w:t>
      </w:r>
      <w:r w:rsidRPr="00C6584E">
        <w:rPr>
          <w:rFonts w:cs="Arial"/>
          <w:b/>
          <w:sz w:val="20"/>
          <w:vertAlign w:val="superscript"/>
        </w:rPr>
        <w:fldChar w:fldCharType="end"/>
      </w:r>
      <w:r w:rsidR="003F6E45">
        <w:rPr>
          <w:rFonts w:cs="Arial"/>
          <w:b/>
          <w:sz w:val="20"/>
        </w:rPr>
        <w:t xml:space="preserve"> zur Ersten Teilprüfung</w:t>
      </w:r>
      <w:r w:rsidR="003F6E45">
        <w:rPr>
          <w:rFonts w:cs="Arial"/>
          <w:b/>
          <w:sz w:val="20"/>
        </w:rPr>
        <w:br/>
      </w:r>
      <w:r w:rsidRPr="00C6584E">
        <w:rPr>
          <w:rFonts w:cs="Arial"/>
          <w:b/>
          <w:sz w:val="20"/>
        </w:rPr>
        <w:t xml:space="preserve">im Bildungsgang Erzieherin und Allgemeine Hochschulreife / </w:t>
      </w:r>
      <w:r w:rsidR="003F6E45">
        <w:rPr>
          <w:rFonts w:cs="Arial"/>
          <w:b/>
          <w:sz w:val="20"/>
        </w:rPr>
        <w:br/>
      </w:r>
      <w:r w:rsidRPr="00C6584E">
        <w:rPr>
          <w:rFonts w:cs="Arial"/>
          <w:b/>
          <w:sz w:val="20"/>
        </w:rPr>
        <w:t>Erzieher und Allgemeine Hochschulreife</w:t>
      </w:r>
    </w:p>
    <w:p w:rsidR="001B30A0" w:rsidRPr="00C6584E" w:rsidRDefault="001B30A0" w:rsidP="003F6E45">
      <w:pPr>
        <w:tabs>
          <w:tab w:val="left" w:leader="underscore" w:pos="6804"/>
        </w:tabs>
        <w:spacing w:before="480"/>
        <w:rPr>
          <w:rFonts w:cs="Arial"/>
          <w:b/>
          <w:sz w:val="20"/>
        </w:rPr>
      </w:pPr>
      <w:r w:rsidRPr="00C6584E">
        <w:rPr>
          <w:rFonts w:cs="Arial"/>
          <w:b/>
          <w:sz w:val="20"/>
        </w:rPr>
        <w:t>Beschluss des allgemeinen Prüfungsausschusses</w:t>
      </w:r>
    </w:p>
    <w:p w:rsidR="001B30A0" w:rsidRPr="00C6584E" w:rsidRDefault="001B30A0" w:rsidP="003F6E45">
      <w:pPr>
        <w:widowControl w:val="0"/>
        <w:tabs>
          <w:tab w:val="right" w:pos="9356"/>
        </w:tabs>
        <w:spacing w:before="240"/>
        <w:jc w:val="both"/>
        <w:rPr>
          <w:rFonts w:cs="Arial"/>
          <w:sz w:val="20"/>
          <w:u w:val="single"/>
        </w:rPr>
      </w:pPr>
      <w:r w:rsidRPr="00C6584E">
        <w:rPr>
          <w:rFonts w:cs="Arial"/>
          <w:sz w:val="20"/>
        </w:rPr>
        <w:t>Sehr geehrte Frau/Sehr geehrter Herr</w:t>
      </w:r>
      <w:bookmarkStart w:id="0" w:name="_Ref532390334"/>
      <w:r w:rsidRPr="00C6584E">
        <w:rPr>
          <w:rFonts w:cs="Arial"/>
          <w:b/>
          <w:sz w:val="20"/>
          <w:vertAlign w:val="superscript"/>
        </w:rPr>
        <w:footnoteReference w:id="1"/>
      </w:r>
      <w:bookmarkEnd w:id="0"/>
      <w:r w:rsidRPr="00C6584E">
        <w:rPr>
          <w:rFonts w:cs="Arial"/>
          <w:sz w:val="20"/>
        </w:rPr>
        <w:t xml:space="preserve"> </w:t>
      </w:r>
      <w:r w:rsidRPr="00C6584E">
        <w:rPr>
          <w:rFonts w:cs="Arial"/>
          <w:sz w:val="20"/>
          <w:u w:val="single"/>
        </w:rPr>
        <w:tab/>
        <w:t>,</w:t>
      </w:r>
    </w:p>
    <w:p w:rsidR="001B30A0" w:rsidRPr="00C6584E" w:rsidRDefault="001B30A0" w:rsidP="001B30A0">
      <w:pPr>
        <w:widowControl w:val="0"/>
        <w:ind w:left="1134"/>
        <w:jc w:val="center"/>
        <w:rPr>
          <w:rFonts w:cs="Arial"/>
          <w:sz w:val="20"/>
        </w:rPr>
      </w:pPr>
      <w:r w:rsidRPr="00C6584E">
        <w:rPr>
          <w:rFonts w:cs="Arial"/>
          <w:sz w:val="20"/>
        </w:rPr>
        <w:t>Vor- und Zuname</w:t>
      </w:r>
    </w:p>
    <w:p w:rsidR="001B30A0" w:rsidRPr="00C6584E" w:rsidRDefault="001B30A0" w:rsidP="003F6E45">
      <w:pPr>
        <w:tabs>
          <w:tab w:val="right" w:pos="8496"/>
        </w:tabs>
        <w:spacing w:before="240"/>
        <w:jc w:val="both"/>
        <w:rPr>
          <w:rFonts w:cs="Arial"/>
          <w:sz w:val="20"/>
        </w:rPr>
      </w:pPr>
      <w:r w:rsidRPr="00C6584E">
        <w:rPr>
          <w:rFonts w:cs="Arial"/>
          <w:sz w:val="20"/>
        </w:rPr>
        <w:t>in seiner Sitzung am _____________ hat der allgemeine Prüfungsausschuss die Leistungen</w:t>
      </w:r>
      <w:r w:rsidRPr="00C6584E">
        <w:rPr>
          <w:rFonts w:cs="Arial"/>
          <w:sz w:val="20"/>
          <w:vertAlign w:val="superscript"/>
        </w:rPr>
        <w:footnoteReference w:id="2"/>
      </w:r>
      <w:r w:rsidRPr="00C6584E">
        <w:rPr>
          <w:rFonts w:cs="Arial"/>
          <w:sz w:val="20"/>
          <w:vertAlign w:val="superscript"/>
        </w:rPr>
        <w:t>,</w:t>
      </w:r>
      <w:r w:rsidRPr="00C6584E">
        <w:rPr>
          <w:rFonts w:cs="Arial"/>
          <w:sz w:val="20"/>
        </w:rPr>
        <w:t xml:space="preserve"> </w:t>
      </w:r>
      <w:r w:rsidRPr="00C6584E">
        <w:rPr>
          <w:rFonts w:cs="Arial"/>
          <w:sz w:val="20"/>
          <w:vertAlign w:val="superscript"/>
        </w:rPr>
        <w:footnoteReference w:id="3"/>
      </w:r>
      <w:r w:rsidRPr="00C6584E">
        <w:rPr>
          <w:rFonts w:cs="Arial"/>
          <w:sz w:val="20"/>
        </w:rPr>
        <w:t xml:space="preserve"> in den Fächern gemäß der </w:t>
      </w:r>
      <w:r>
        <w:rPr>
          <w:rFonts w:cs="Arial"/>
          <w:sz w:val="20"/>
        </w:rPr>
        <w:t>Nummer</w:t>
      </w:r>
      <w:r w:rsidRPr="00C6584E">
        <w:rPr>
          <w:rFonts w:cs="Arial"/>
          <w:sz w:val="20"/>
        </w:rPr>
        <w:t xml:space="preserve">n </w:t>
      </w:r>
      <w:r w:rsidRPr="00C6584E">
        <w:rPr>
          <w:rFonts w:cs="Arial"/>
          <w:sz w:val="20"/>
        </w:rPr>
        <w:fldChar w:fldCharType="begin"/>
      </w:r>
      <w:r w:rsidRPr="00C6584E">
        <w:rPr>
          <w:rFonts w:cs="Arial"/>
          <w:sz w:val="20"/>
        </w:rPr>
        <w:instrText xml:space="preserve"> REF _Ref458168499 \r \h  \* MERGEFORMAT </w:instrText>
      </w:r>
      <w:r w:rsidRPr="00C6584E">
        <w:rPr>
          <w:rFonts w:cs="Arial"/>
          <w:sz w:val="20"/>
        </w:rPr>
      </w:r>
      <w:r w:rsidRPr="00C6584E">
        <w:rPr>
          <w:rFonts w:cs="Arial"/>
          <w:sz w:val="20"/>
        </w:rPr>
        <w:fldChar w:fldCharType="separate"/>
      </w:r>
      <w:r w:rsidR="00D8765B">
        <w:rPr>
          <w:rFonts w:cs="Arial"/>
          <w:sz w:val="20"/>
        </w:rPr>
        <w:t>1</w:t>
      </w:r>
      <w:r w:rsidRPr="00C6584E">
        <w:rPr>
          <w:rFonts w:cs="Arial"/>
          <w:sz w:val="20"/>
        </w:rPr>
        <w:fldChar w:fldCharType="end"/>
      </w:r>
      <w:r w:rsidRPr="00C6584E">
        <w:rPr>
          <w:rFonts w:cs="Arial"/>
          <w:sz w:val="20"/>
        </w:rPr>
        <w:t xml:space="preserve"> bis </w:t>
      </w:r>
      <w:r w:rsidRPr="00C6584E">
        <w:rPr>
          <w:rFonts w:cs="Arial"/>
          <w:sz w:val="20"/>
        </w:rPr>
        <w:fldChar w:fldCharType="begin"/>
      </w:r>
      <w:r w:rsidRPr="00C6584E">
        <w:rPr>
          <w:rFonts w:cs="Arial"/>
          <w:sz w:val="20"/>
        </w:rPr>
        <w:instrText xml:space="preserve"> REF _Ref458169254 \r  \* MERGEFORMAT </w:instrText>
      </w:r>
      <w:r w:rsidRPr="00C6584E">
        <w:rPr>
          <w:rFonts w:cs="Arial"/>
          <w:sz w:val="20"/>
        </w:rPr>
        <w:fldChar w:fldCharType="separate"/>
      </w:r>
      <w:r w:rsidR="00D8765B">
        <w:rPr>
          <w:rFonts w:cs="Arial"/>
          <w:sz w:val="20"/>
        </w:rPr>
        <w:t>4</w:t>
      </w:r>
      <w:r w:rsidRPr="00C6584E">
        <w:rPr>
          <w:rFonts w:cs="Arial"/>
          <w:sz w:val="20"/>
        </w:rPr>
        <w:fldChar w:fldCharType="end"/>
      </w:r>
      <w:r w:rsidRPr="00C6584E">
        <w:rPr>
          <w:rFonts w:cs="Arial"/>
          <w:sz w:val="20"/>
        </w:rPr>
        <w:t xml:space="preserve"> festgestellt und über die Möglichkeit des Bestehens der Ersten Teilprüfung der Berufsabschlussprüfung gemäß </w:t>
      </w:r>
      <w:r>
        <w:rPr>
          <w:rFonts w:cs="Arial"/>
          <w:sz w:val="20"/>
        </w:rPr>
        <w:t>Nummer</w:t>
      </w:r>
      <w:r w:rsidRPr="00C6584E">
        <w:rPr>
          <w:rFonts w:cs="Arial"/>
          <w:sz w:val="20"/>
        </w:rPr>
        <w:t xml:space="preserve"> </w:t>
      </w:r>
      <w:r w:rsidRPr="00C6584E">
        <w:rPr>
          <w:rFonts w:cs="Arial"/>
          <w:sz w:val="20"/>
        </w:rPr>
        <w:fldChar w:fldCharType="begin"/>
      </w:r>
      <w:r w:rsidRPr="00C6584E">
        <w:rPr>
          <w:rFonts w:cs="Arial"/>
          <w:sz w:val="20"/>
        </w:rPr>
        <w:instrText xml:space="preserve"> REF _Ref458168154 \r  \* MERGEFORMAT </w:instrText>
      </w:r>
      <w:r w:rsidRPr="00C6584E">
        <w:rPr>
          <w:rFonts w:cs="Arial"/>
          <w:sz w:val="20"/>
        </w:rPr>
        <w:fldChar w:fldCharType="separate"/>
      </w:r>
      <w:r w:rsidR="00D8765B">
        <w:rPr>
          <w:rFonts w:cs="Arial"/>
          <w:sz w:val="20"/>
        </w:rPr>
        <w:t>5</w:t>
      </w:r>
      <w:r w:rsidRPr="00C6584E">
        <w:rPr>
          <w:rFonts w:cs="Arial"/>
          <w:sz w:val="20"/>
        </w:rPr>
        <w:fldChar w:fldCharType="end"/>
      </w:r>
      <w:r w:rsidRPr="00C6584E">
        <w:rPr>
          <w:rFonts w:cs="Arial"/>
          <w:sz w:val="20"/>
        </w:rPr>
        <w:t xml:space="preserve"> entschieden.</w:t>
      </w:r>
    </w:p>
    <w:p w:rsidR="001B30A0" w:rsidRPr="00C6584E" w:rsidRDefault="001B30A0" w:rsidP="003F6E45">
      <w:pPr>
        <w:numPr>
          <w:ilvl w:val="0"/>
          <w:numId w:val="1"/>
        </w:numPr>
        <w:tabs>
          <w:tab w:val="left" w:pos="284"/>
          <w:tab w:val="right" w:pos="8496"/>
        </w:tabs>
        <w:spacing w:before="240"/>
        <w:ind w:left="284" w:hanging="284"/>
        <w:jc w:val="both"/>
        <w:rPr>
          <w:rFonts w:cs="Arial"/>
          <w:sz w:val="20"/>
        </w:rPr>
      </w:pPr>
      <w:bookmarkStart w:id="1" w:name="_Ref458168499"/>
      <w:r w:rsidRPr="00C6584E">
        <w:rPr>
          <w:rFonts w:cs="Arial"/>
          <w:sz w:val="20"/>
        </w:rPr>
        <w:t>Fächer, die im Rahmen des schriftlichen Abiturverfahrens geprüft wurden. In diesen Fächern ist im Rahmen der Ersten Teilprüfung keine gesonderte mündliche Prüfung möglich:</w:t>
      </w:r>
      <w:bookmarkEnd w:id="1"/>
      <w:r w:rsidRPr="00C6584E">
        <w:rPr>
          <w:rFonts w:cs="Arial"/>
          <w:sz w:val="20"/>
          <w:vertAlign w:val="superscript"/>
        </w:rPr>
        <w:footnoteReference w:id="4"/>
      </w:r>
    </w:p>
    <w:tbl>
      <w:tblPr>
        <w:tblStyle w:val="Tabellenraster"/>
        <w:tblW w:w="0" w:type="auto"/>
        <w:tblInd w:w="108" w:type="dxa"/>
        <w:tblLook w:val="04A0" w:firstRow="1" w:lastRow="0" w:firstColumn="1" w:lastColumn="0" w:noHBand="0" w:noVBand="1"/>
      </w:tblPr>
      <w:tblGrid>
        <w:gridCol w:w="4447"/>
        <w:gridCol w:w="966"/>
        <w:gridCol w:w="1250"/>
        <w:gridCol w:w="1247"/>
        <w:gridCol w:w="1268"/>
      </w:tblGrid>
      <w:tr w:rsidR="001B30A0" w:rsidRPr="00C6584E" w:rsidTr="00E94300">
        <w:tc>
          <w:tcPr>
            <w:tcW w:w="4447" w:type="dxa"/>
            <w:vMerge w:val="restart"/>
            <w:vAlign w:val="center"/>
          </w:tcPr>
          <w:p w:rsidR="001B30A0" w:rsidRPr="00C6584E" w:rsidRDefault="001B30A0" w:rsidP="00E94300">
            <w:pPr>
              <w:tabs>
                <w:tab w:val="right" w:pos="8496"/>
              </w:tabs>
              <w:rPr>
                <w:rFonts w:cs="Arial"/>
                <w:sz w:val="16"/>
                <w:szCs w:val="16"/>
              </w:rPr>
            </w:pPr>
            <w:r w:rsidRPr="00C6584E">
              <w:rPr>
                <w:rFonts w:cs="Arial"/>
                <w:sz w:val="16"/>
                <w:szCs w:val="16"/>
              </w:rPr>
              <w:t>Fach</w:t>
            </w:r>
          </w:p>
        </w:tc>
        <w:tc>
          <w:tcPr>
            <w:tcW w:w="966" w:type="dxa"/>
            <w:vMerge w:val="restart"/>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Vornote</w:t>
            </w:r>
          </w:p>
        </w:tc>
        <w:tc>
          <w:tcPr>
            <w:tcW w:w="2497" w:type="dxa"/>
            <w:gridSpan w:val="2"/>
            <w:tcBorders>
              <w:bottom w:val="nil"/>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Note der </w:t>
            </w:r>
          </w:p>
        </w:tc>
        <w:tc>
          <w:tcPr>
            <w:tcW w:w="1268" w:type="dxa"/>
            <w:vMerge w:val="restart"/>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vorläufige </w:t>
            </w:r>
            <w:r w:rsidRPr="00C6584E">
              <w:rPr>
                <w:rFonts w:cs="Arial"/>
                <w:sz w:val="16"/>
                <w:szCs w:val="16"/>
              </w:rPr>
              <w:br/>
              <w:t xml:space="preserve">Abschluss- </w:t>
            </w:r>
            <w:proofErr w:type="spellStart"/>
            <w:r w:rsidRPr="00C6584E">
              <w:rPr>
                <w:rFonts w:cs="Arial"/>
                <w:sz w:val="16"/>
                <w:szCs w:val="16"/>
              </w:rPr>
              <w:t>note</w:t>
            </w:r>
            <w:proofErr w:type="spellEnd"/>
          </w:p>
        </w:tc>
      </w:tr>
      <w:tr w:rsidR="001B30A0" w:rsidRPr="00C6584E" w:rsidTr="00E94300">
        <w:tc>
          <w:tcPr>
            <w:tcW w:w="4447" w:type="dxa"/>
            <w:vMerge/>
          </w:tcPr>
          <w:p w:rsidR="001B30A0" w:rsidRPr="00C6584E" w:rsidRDefault="001B30A0" w:rsidP="00E94300">
            <w:pPr>
              <w:tabs>
                <w:tab w:val="right" w:pos="8496"/>
              </w:tabs>
              <w:jc w:val="both"/>
              <w:rPr>
                <w:rFonts w:cs="Arial"/>
                <w:sz w:val="16"/>
                <w:szCs w:val="16"/>
              </w:rPr>
            </w:pPr>
          </w:p>
        </w:tc>
        <w:tc>
          <w:tcPr>
            <w:tcW w:w="966" w:type="dxa"/>
            <w:vMerge/>
            <w:vAlign w:val="center"/>
          </w:tcPr>
          <w:p w:rsidR="001B30A0" w:rsidRPr="00C6584E" w:rsidRDefault="001B30A0" w:rsidP="00E94300">
            <w:pPr>
              <w:tabs>
                <w:tab w:val="right" w:pos="8496"/>
              </w:tabs>
              <w:jc w:val="center"/>
              <w:rPr>
                <w:rFonts w:cs="Arial"/>
                <w:sz w:val="16"/>
                <w:szCs w:val="16"/>
              </w:rPr>
            </w:pPr>
          </w:p>
        </w:tc>
        <w:tc>
          <w:tcPr>
            <w:tcW w:w="1250" w:type="dxa"/>
            <w:tcBorders>
              <w:top w:val="nil"/>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schriftlichen </w:t>
            </w:r>
            <w:r w:rsidRPr="00C6584E">
              <w:rPr>
                <w:rFonts w:cs="Arial"/>
                <w:sz w:val="16"/>
                <w:szCs w:val="16"/>
              </w:rPr>
              <w:br/>
              <w:t>Prüfung</w:t>
            </w:r>
          </w:p>
        </w:tc>
        <w:tc>
          <w:tcPr>
            <w:tcW w:w="1247" w:type="dxa"/>
            <w:tcBorders>
              <w:top w:val="nil"/>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mündlichen </w:t>
            </w:r>
            <w:r w:rsidRPr="00C6584E">
              <w:rPr>
                <w:rFonts w:cs="Arial"/>
                <w:sz w:val="16"/>
                <w:szCs w:val="16"/>
              </w:rPr>
              <w:br/>
              <w:t>Prüfung</w:t>
            </w:r>
          </w:p>
        </w:tc>
        <w:tc>
          <w:tcPr>
            <w:tcW w:w="1268" w:type="dxa"/>
            <w:vMerge/>
            <w:vAlign w:val="center"/>
          </w:tcPr>
          <w:p w:rsidR="001B30A0" w:rsidRPr="00C6584E" w:rsidRDefault="001B30A0" w:rsidP="00E94300">
            <w:pPr>
              <w:tabs>
                <w:tab w:val="right" w:pos="8496"/>
              </w:tabs>
              <w:jc w:val="center"/>
              <w:rPr>
                <w:rFonts w:cs="Arial"/>
                <w:sz w:val="16"/>
                <w:szCs w:val="16"/>
              </w:rPr>
            </w:pPr>
          </w:p>
        </w:tc>
      </w:tr>
      <w:tr w:rsidR="001B30A0" w:rsidRPr="00C6584E" w:rsidTr="00E94300">
        <w:tc>
          <w:tcPr>
            <w:tcW w:w="4447" w:type="dxa"/>
          </w:tcPr>
          <w:p w:rsidR="001B30A0" w:rsidRPr="00C6584E" w:rsidRDefault="001B30A0" w:rsidP="00E94300">
            <w:pPr>
              <w:tabs>
                <w:tab w:val="right" w:pos="8496"/>
              </w:tabs>
              <w:jc w:val="both"/>
              <w:rPr>
                <w:rFonts w:cs="Arial"/>
                <w:i/>
                <w:sz w:val="20"/>
              </w:rPr>
            </w:pPr>
            <w:r w:rsidRPr="00C6584E">
              <w:rPr>
                <w:rFonts w:cs="Arial"/>
                <w:i/>
                <w:sz w:val="20"/>
              </w:rPr>
              <w:t>Profil bildendendes Leistungskursfach</w:t>
            </w:r>
          </w:p>
        </w:tc>
        <w:tc>
          <w:tcPr>
            <w:tcW w:w="966" w:type="dxa"/>
            <w:vAlign w:val="center"/>
          </w:tcPr>
          <w:p w:rsidR="001B30A0" w:rsidRPr="00C6584E" w:rsidRDefault="001B30A0" w:rsidP="00E94300">
            <w:pPr>
              <w:tabs>
                <w:tab w:val="right" w:pos="8496"/>
              </w:tabs>
              <w:jc w:val="center"/>
              <w:rPr>
                <w:rFonts w:cs="Arial"/>
                <w:sz w:val="20"/>
              </w:rPr>
            </w:pPr>
          </w:p>
        </w:tc>
        <w:tc>
          <w:tcPr>
            <w:tcW w:w="1250" w:type="dxa"/>
            <w:tcBorders>
              <w:top w:val="single" w:sz="4" w:space="0" w:color="auto"/>
              <w:bottom w:val="single" w:sz="4" w:space="0" w:color="auto"/>
            </w:tcBorders>
            <w:vAlign w:val="center"/>
          </w:tcPr>
          <w:p w:rsidR="001B30A0" w:rsidRPr="00C6584E" w:rsidRDefault="001B30A0" w:rsidP="00E94300">
            <w:pPr>
              <w:tabs>
                <w:tab w:val="right" w:pos="8496"/>
              </w:tabs>
              <w:jc w:val="center"/>
              <w:rPr>
                <w:rFonts w:cs="Arial"/>
                <w:sz w:val="20"/>
              </w:rPr>
            </w:pPr>
          </w:p>
        </w:tc>
        <w:tc>
          <w:tcPr>
            <w:tcW w:w="1247" w:type="dxa"/>
            <w:tcBorders>
              <w:top w:val="single" w:sz="4" w:space="0" w:color="auto"/>
              <w:bottom w:val="single" w:sz="4" w:space="0" w:color="auto"/>
            </w:tcBorders>
            <w:vAlign w:val="center"/>
          </w:tcPr>
          <w:p w:rsidR="001B30A0" w:rsidRPr="00C6584E" w:rsidRDefault="001B30A0" w:rsidP="00E94300">
            <w:pPr>
              <w:tabs>
                <w:tab w:val="right" w:pos="8496"/>
              </w:tabs>
              <w:jc w:val="center"/>
              <w:rPr>
                <w:rFonts w:cs="Arial"/>
                <w:sz w:val="20"/>
              </w:rPr>
            </w:pPr>
          </w:p>
        </w:tc>
        <w:tc>
          <w:tcPr>
            <w:tcW w:w="1268" w:type="dxa"/>
            <w:vAlign w:val="center"/>
          </w:tcPr>
          <w:p w:rsidR="001B30A0" w:rsidRPr="00C6584E" w:rsidRDefault="001B30A0" w:rsidP="00E94300">
            <w:pPr>
              <w:tabs>
                <w:tab w:val="right" w:pos="8496"/>
              </w:tabs>
              <w:jc w:val="center"/>
              <w:rPr>
                <w:rFonts w:cs="Arial"/>
                <w:sz w:val="20"/>
              </w:rPr>
            </w:pPr>
          </w:p>
        </w:tc>
      </w:tr>
      <w:tr w:rsidR="001B30A0" w:rsidRPr="00C6584E" w:rsidTr="00E94300">
        <w:tc>
          <w:tcPr>
            <w:tcW w:w="4447" w:type="dxa"/>
          </w:tcPr>
          <w:p w:rsidR="001B30A0" w:rsidRPr="00C6584E" w:rsidRDefault="001B30A0" w:rsidP="00E94300">
            <w:pPr>
              <w:tabs>
                <w:tab w:val="right" w:pos="8496"/>
              </w:tabs>
              <w:jc w:val="both"/>
              <w:rPr>
                <w:rFonts w:cs="Arial"/>
                <w:i/>
                <w:sz w:val="20"/>
              </w:rPr>
            </w:pPr>
            <w:r w:rsidRPr="00C6584E">
              <w:rPr>
                <w:rFonts w:cs="Arial"/>
                <w:i/>
                <w:sz w:val="20"/>
              </w:rPr>
              <w:t>Weiteres Leistungskursfach</w:t>
            </w:r>
          </w:p>
        </w:tc>
        <w:tc>
          <w:tcPr>
            <w:tcW w:w="966" w:type="dxa"/>
            <w:vAlign w:val="center"/>
          </w:tcPr>
          <w:p w:rsidR="001B30A0" w:rsidRPr="00C6584E" w:rsidRDefault="001B30A0" w:rsidP="00E94300">
            <w:pPr>
              <w:tabs>
                <w:tab w:val="right" w:pos="8496"/>
              </w:tabs>
              <w:jc w:val="center"/>
              <w:rPr>
                <w:rFonts w:cs="Arial"/>
                <w:sz w:val="20"/>
              </w:rPr>
            </w:pPr>
          </w:p>
        </w:tc>
        <w:tc>
          <w:tcPr>
            <w:tcW w:w="1250" w:type="dxa"/>
            <w:tcBorders>
              <w:top w:val="single" w:sz="4" w:space="0" w:color="auto"/>
              <w:bottom w:val="single" w:sz="4" w:space="0" w:color="auto"/>
            </w:tcBorders>
            <w:vAlign w:val="center"/>
          </w:tcPr>
          <w:p w:rsidR="001B30A0" w:rsidRPr="00C6584E" w:rsidRDefault="001B30A0" w:rsidP="00E94300">
            <w:pPr>
              <w:tabs>
                <w:tab w:val="right" w:pos="8496"/>
              </w:tabs>
              <w:jc w:val="center"/>
              <w:rPr>
                <w:rFonts w:cs="Arial"/>
                <w:sz w:val="20"/>
              </w:rPr>
            </w:pPr>
          </w:p>
        </w:tc>
        <w:tc>
          <w:tcPr>
            <w:tcW w:w="1247" w:type="dxa"/>
            <w:tcBorders>
              <w:top w:val="single" w:sz="4" w:space="0" w:color="auto"/>
              <w:bottom w:val="single" w:sz="4" w:space="0" w:color="auto"/>
            </w:tcBorders>
            <w:vAlign w:val="center"/>
          </w:tcPr>
          <w:p w:rsidR="001B30A0" w:rsidRPr="00C6584E" w:rsidRDefault="001B30A0" w:rsidP="00E94300">
            <w:pPr>
              <w:tabs>
                <w:tab w:val="right" w:pos="8496"/>
              </w:tabs>
              <w:jc w:val="center"/>
              <w:rPr>
                <w:rFonts w:cs="Arial"/>
                <w:sz w:val="20"/>
              </w:rPr>
            </w:pPr>
          </w:p>
        </w:tc>
        <w:tc>
          <w:tcPr>
            <w:tcW w:w="1268" w:type="dxa"/>
            <w:vAlign w:val="center"/>
          </w:tcPr>
          <w:p w:rsidR="001B30A0" w:rsidRPr="00C6584E" w:rsidRDefault="001B30A0" w:rsidP="00E94300">
            <w:pPr>
              <w:tabs>
                <w:tab w:val="right" w:pos="8496"/>
              </w:tabs>
              <w:jc w:val="center"/>
              <w:rPr>
                <w:rFonts w:cs="Arial"/>
                <w:sz w:val="20"/>
              </w:rPr>
            </w:pPr>
          </w:p>
        </w:tc>
      </w:tr>
      <w:tr w:rsidR="001B30A0" w:rsidRPr="00C6584E" w:rsidTr="00E94300">
        <w:tc>
          <w:tcPr>
            <w:tcW w:w="4447" w:type="dxa"/>
          </w:tcPr>
          <w:p w:rsidR="001B30A0" w:rsidRPr="00C6584E" w:rsidRDefault="001B30A0" w:rsidP="00E94300">
            <w:pPr>
              <w:tabs>
                <w:tab w:val="right" w:pos="8496"/>
              </w:tabs>
              <w:jc w:val="both"/>
              <w:rPr>
                <w:rFonts w:cs="Arial"/>
                <w:i/>
                <w:sz w:val="20"/>
              </w:rPr>
            </w:pPr>
            <w:r w:rsidRPr="00C6584E">
              <w:rPr>
                <w:rFonts w:cs="Arial"/>
                <w:i/>
                <w:sz w:val="20"/>
              </w:rPr>
              <w:t>Drittes Abiturfach</w:t>
            </w:r>
          </w:p>
        </w:tc>
        <w:tc>
          <w:tcPr>
            <w:tcW w:w="966" w:type="dxa"/>
            <w:vAlign w:val="center"/>
          </w:tcPr>
          <w:p w:rsidR="001B30A0" w:rsidRPr="00C6584E" w:rsidRDefault="001B30A0" w:rsidP="00E94300">
            <w:pPr>
              <w:tabs>
                <w:tab w:val="right" w:pos="8496"/>
              </w:tabs>
              <w:jc w:val="center"/>
              <w:rPr>
                <w:rFonts w:cs="Arial"/>
                <w:sz w:val="20"/>
              </w:rPr>
            </w:pPr>
          </w:p>
        </w:tc>
        <w:tc>
          <w:tcPr>
            <w:tcW w:w="1250" w:type="dxa"/>
            <w:tcBorders>
              <w:top w:val="single" w:sz="4" w:space="0" w:color="auto"/>
              <w:bottom w:val="single" w:sz="4" w:space="0" w:color="auto"/>
            </w:tcBorders>
            <w:vAlign w:val="center"/>
          </w:tcPr>
          <w:p w:rsidR="001B30A0" w:rsidRPr="00C6584E" w:rsidRDefault="001B30A0" w:rsidP="00E94300">
            <w:pPr>
              <w:tabs>
                <w:tab w:val="right" w:pos="8496"/>
              </w:tabs>
              <w:jc w:val="center"/>
              <w:rPr>
                <w:rFonts w:cs="Arial"/>
                <w:sz w:val="20"/>
              </w:rPr>
            </w:pPr>
          </w:p>
        </w:tc>
        <w:tc>
          <w:tcPr>
            <w:tcW w:w="1247" w:type="dxa"/>
            <w:tcBorders>
              <w:top w:val="single" w:sz="4" w:space="0" w:color="auto"/>
              <w:bottom w:val="single" w:sz="4" w:space="0" w:color="auto"/>
            </w:tcBorders>
            <w:vAlign w:val="center"/>
          </w:tcPr>
          <w:p w:rsidR="001B30A0" w:rsidRPr="00C6584E" w:rsidRDefault="001B30A0" w:rsidP="00E94300">
            <w:pPr>
              <w:tabs>
                <w:tab w:val="right" w:pos="8496"/>
              </w:tabs>
              <w:jc w:val="center"/>
              <w:rPr>
                <w:rFonts w:cs="Arial"/>
                <w:sz w:val="20"/>
              </w:rPr>
            </w:pPr>
          </w:p>
        </w:tc>
        <w:tc>
          <w:tcPr>
            <w:tcW w:w="1268" w:type="dxa"/>
            <w:vAlign w:val="center"/>
          </w:tcPr>
          <w:p w:rsidR="001B30A0" w:rsidRPr="00C6584E" w:rsidRDefault="001B30A0" w:rsidP="00E94300">
            <w:pPr>
              <w:tabs>
                <w:tab w:val="right" w:pos="8496"/>
              </w:tabs>
              <w:jc w:val="center"/>
              <w:rPr>
                <w:rFonts w:cs="Arial"/>
                <w:sz w:val="20"/>
              </w:rPr>
            </w:pPr>
          </w:p>
        </w:tc>
      </w:tr>
    </w:tbl>
    <w:p w:rsidR="001B30A0" w:rsidRPr="00C6584E" w:rsidRDefault="001B30A0" w:rsidP="003F6E45">
      <w:pPr>
        <w:numPr>
          <w:ilvl w:val="0"/>
          <w:numId w:val="1"/>
        </w:numPr>
        <w:tabs>
          <w:tab w:val="right" w:pos="-2410"/>
          <w:tab w:val="left" w:pos="284"/>
        </w:tabs>
        <w:spacing w:before="240"/>
        <w:ind w:left="284" w:hanging="284"/>
        <w:jc w:val="both"/>
        <w:rPr>
          <w:rFonts w:cs="Arial"/>
          <w:sz w:val="20"/>
        </w:rPr>
      </w:pPr>
      <w:bookmarkStart w:id="2" w:name="_Ref458169175"/>
      <w:r w:rsidRPr="00C6584E">
        <w:rPr>
          <w:rFonts w:cs="Arial"/>
          <w:sz w:val="20"/>
        </w:rPr>
        <w:t>Fach, das im Rahmen des Abiturverfahrens mündlich geprüft wurde. Dieses Fach kann als Fach mit mündlicher Prüfung im Rahmen der Ersten Teilprüfung eingebracht werden, wenn dadurch das B</w:t>
      </w:r>
      <w:r w:rsidRPr="00C6584E">
        <w:rPr>
          <w:rFonts w:cs="Arial"/>
          <w:sz w:val="20"/>
        </w:rPr>
        <w:t>e</w:t>
      </w:r>
      <w:r w:rsidRPr="00C6584E">
        <w:rPr>
          <w:rFonts w:cs="Arial"/>
          <w:sz w:val="20"/>
        </w:rPr>
        <w:t>stehen der Ersten Teilprüfung nicht gefährdet wird.</w:t>
      </w:r>
      <w:r w:rsidRPr="00C6584E">
        <w:rPr>
          <w:rFonts w:cs="Arial"/>
          <w:sz w:val="20"/>
          <w:vertAlign w:val="superscript"/>
        </w:rPr>
        <w:footnoteReference w:id="5"/>
      </w:r>
      <w:r w:rsidRPr="00C6584E">
        <w:rPr>
          <w:rFonts w:cs="Arial"/>
          <w:sz w:val="20"/>
          <w:vertAlign w:val="superscript"/>
        </w:rPr>
        <w:t xml:space="preserve">, </w:t>
      </w:r>
      <w:r w:rsidRPr="00C6584E">
        <w:rPr>
          <w:rFonts w:cs="Arial"/>
          <w:sz w:val="20"/>
          <w:vertAlign w:val="superscript"/>
        </w:rPr>
        <w:footnoteReference w:id="6"/>
      </w:r>
      <w:r w:rsidRPr="00C6584E">
        <w:rPr>
          <w:rFonts w:cs="Arial"/>
          <w:sz w:val="20"/>
          <w:vertAlign w:val="superscript"/>
        </w:rPr>
        <w:t xml:space="preserve"> </w:t>
      </w:r>
      <w:r w:rsidRPr="00C6584E">
        <w:rPr>
          <w:rFonts w:cs="Arial"/>
          <w:sz w:val="20"/>
        </w:rPr>
        <w:t>Die Note der mündlichen Prüfung und die sich hieraus ergebenden vorläufigen Abschlussnote wird zur Information in Klammern angegeben, damit sie bei der späteren Entscheidung für eine Einbringung einbezogen werden kann:</w:t>
      </w:r>
      <w:bookmarkEnd w:id="2"/>
    </w:p>
    <w:tbl>
      <w:tblPr>
        <w:tblStyle w:val="Tabellenraster"/>
        <w:tblW w:w="0" w:type="auto"/>
        <w:tblInd w:w="108" w:type="dxa"/>
        <w:tblLook w:val="04A0" w:firstRow="1" w:lastRow="0" w:firstColumn="1" w:lastColumn="0" w:noHBand="0" w:noVBand="1"/>
      </w:tblPr>
      <w:tblGrid>
        <w:gridCol w:w="4518"/>
        <w:gridCol w:w="975"/>
        <w:gridCol w:w="2432"/>
        <w:gridCol w:w="1253"/>
      </w:tblGrid>
      <w:tr w:rsidR="001B30A0" w:rsidRPr="00C6584E" w:rsidTr="00E94300">
        <w:trPr>
          <w:trHeight w:val="614"/>
        </w:trPr>
        <w:tc>
          <w:tcPr>
            <w:tcW w:w="4518" w:type="dxa"/>
            <w:vAlign w:val="center"/>
          </w:tcPr>
          <w:p w:rsidR="001B30A0" w:rsidRPr="00C6584E" w:rsidRDefault="001B30A0" w:rsidP="00E94300">
            <w:pPr>
              <w:tabs>
                <w:tab w:val="right" w:pos="8496"/>
              </w:tabs>
              <w:rPr>
                <w:rFonts w:cs="Arial"/>
                <w:sz w:val="16"/>
                <w:szCs w:val="16"/>
              </w:rPr>
            </w:pPr>
            <w:r w:rsidRPr="00C6584E">
              <w:rPr>
                <w:rFonts w:cs="Arial"/>
                <w:sz w:val="16"/>
                <w:szCs w:val="16"/>
              </w:rPr>
              <w:t>Fach</w:t>
            </w:r>
          </w:p>
        </w:tc>
        <w:tc>
          <w:tcPr>
            <w:tcW w:w="975" w:type="dxa"/>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Vornote</w:t>
            </w:r>
          </w:p>
        </w:tc>
        <w:tc>
          <w:tcPr>
            <w:tcW w:w="2432" w:type="dxa"/>
            <w:tcBorders>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Note der </w:t>
            </w:r>
            <w:r w:rsidRPr="00C6584E">
              <w:rPr>
                <w:rFonts w:cs="Arial"/>
                <w:sz w:val="16"/>
                <w:szCs w:val="16"/>
              </w:rPr>
              <w:br/>
              <w:t xml:space="preserve">mündlichen </w:t>
            </w:r>
            <w:r w:rsidRPr="00C6584E">
              <w:rPr>
                <w:rFonts w:cs="Arial"/>
                <w:sz w:val="16"/>
                <w:szCs w:val="16"/>
              </w:rPr>
              <w:br/>
              <w:t>Prüfung</w:t>
            </w:r>
          </w:p>
        </w:tc>
        <w:tc>
          <w:tcPr>
            <w:tcW w:w="1253" w:type="dxa"/>
            <w:tcBorders>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vorläufige </w:t>
            </w:r>
            <w:r w:rsidRPr="00C6584E">
              <w:rPr>
                <w:rFonts w:cs="Arial"/>
                <w:sz w:val="16"/>
                <w:szCs w:val="16"/>
              </w:rPr>
              <w:br/>
              <w:t xml:space="preserve">Abschluss- </w:t>
            </w:r>
            <w:proofErr w:type="spellStart"/>
            <w:r w:rsidRPr="00C6584E">
              <w:rPr>
                <w:rFonts w:cs="Arial"/>
                <w:sz w:val="16"/>
                <w:szCs w:val="16"/>
              </w:rPr>
              <w:t>note</w:t>
            </w:r>
            <w:proofErr w:type="spellEnd"/>
          </w:p>
        </w:tc>
      </w:tr>
      <w:tr w:rsidR="001B30A0" w:rsidRPr="00C6584E" w:rsidTr="00E94300">
        <w:tc>
          <w:tcPr>
            <w:tcW w:w="4518" w:type="dxa"/>
          </w:tcPr>
          <w:p w:rsidR="001B30A0" w:rsidRPr="00C6584E" w:rsidRDefault="001B30A0" w:rsidP="00E94300">
            <w:pPr>
              <w:tabs>
                <w:tab w:val="right" w:pos="8496"/>
              </w:tabs>
              <w:jc w:val="both"/>
              <w:rPr>
                <w:rFonts w:cs="Arial"/>
                <w:i/>
                <w:sz w:val="20"/>
              </w:rPr>
            </w:pPr>
            <w:r w:rsidRPr="00C6584E">
              <w:rPr>
                <w:rFonts w:cs="Arial"/>
                <w:i/>
                <w:sz w:val="20"/>
              </w:rPr>
              <w:t>Viertes Abiturfach</w:t>
            </w:r>
          </w:p>
        </w:tc>
        <w:tc>
          <w:tcPr>
            <w:tcW w:w="975" w:type="dxa"/>
            <w:vAlign w:val="center"/>
          </w:tcPr>
          <w:p w:rsidR="001B30A0" w:rsidRPr="00C6584E" w:rsidRDefault="001B30A0" w:rsidP="00E94300">
            <w:pPr>
              <w:tabs>
                <w:tab w:val="right" w:pos="8496"/>
              </w:tabs>
              <w:jc w:val="center"/>
              <w:rPr>
                <w:rFonts w:cs="Arial"/>
                <w:sz w:val="20"/>
              </w:rPr>
            </w:pPr>
          </w:p>
        </w:tc>
        <w:tc>
          <w:tcPr>
            <w:tcW w:w="2432" w:type="dxa"/>
            <w:tcBorders>
              <w:top w:val="single" w:sz="4" w:space="0" w:color="auto"/>
              <w:bottom w:val="single" w:sz="4" w:space="0" w:color="auto"/>
              <w:tl2br w:val="nil"/>
              <w:tr2bl w:val="nil"/>
            </w:tcBorders>
            <w:vAlign w:val="center"/>
          </w:tcPr>
          <w:p w:rsidR="001B30A0" w:rsidRPr="00C6584E" w:rsidRDefault="001B30A0" w:rsidP="00E94300">
            <w:pPr>
              <w:tabs>
                <w:tab w:val="right" w:pos="8496"/>
              </w:tabs>
              <w:jc w:val="center"/>
              <w:rPr>
                <w:rFonts w:cs="Arial"/>
                <w:sz w:val="20"/>
              </w:rPr>
            </w:pPr>
            <w:r w:rsidRPr="00C6584E">
              <w:rPr>
                <w:rFonts w:cs="Arial"/>
                <w:sz w:val="20"/>
              </w:rPr>
              <w:t>(     )</w:t>
            </w:r>
          </w:p>
        </w:tc>
        <w:tc>
          <w:tcPr>
            <w:tcW w:w="1253" w:type="dxa"/>
            <w:tcBorders>
              <w:tl2br w:val="nil"/>
              <w:tr2bl w:val="nil"/>
            </w:tcBorders>
            <w:vAlign w:val="center"/>
          </w:tcPr>
          <w:p w:rsidR="001B30A0" w:rsidRPr="00C6584E" w:rsidRDefault="001B30A0" w:rsidP="00E94300">
            <w:pPr>
              <w:tabs>
                <w:tab w:val="right" w:pos="8496"/>
              </w:tabs>
              <w:jc w:val="center"/>
              <w:rPr>
                <w:rFonts w:cs="Arial"/>
                <w:sz w:val="20"/>
              </w:rPr>
            </w:pPr>
            <w:r w:rsidRPr="00C6584E">
              <w:rPr>
                <w:rFonts w:cs="Arial"/>
                <w:sz w:val="20"/>
              </w:rPr>
              <w:t>(     )</w:t>
            </w:r>
          </w:p>
        </w:tc>
      </w:tr>
    </w:tbl>
    <w:p w:rsidR="001B30A0" w:rsidRPr="00C6584E" w:rsidRDefault="001B30A0" w:rsidP="003F6E45">
      <w:pPr>
        <w:numPr>
          <w:ilvl w:val="0"/>
          <w:numId w:val="1"/>
        </w:numPr>
        <w:tabs>
          <w:tab w:val="left" w:pos="284"/>
          <w:tab w:val="right" w:pos="8496"/>
        </w:tabs>
        <w:spacing w:before="240"/>
        <w:ind w:left="284" w:hanging="284"/>
        <w:jc w:val="both"/>
        <w:rPr>
          <w:rFonts w:cs="Arial"/>
          <w:sz w:val="20"/>
        </w:rPr>
      </w:pPr>
      <w:bookmarkStart w:id="3" w:name="_Ref458169236"/>
      <w:r w:rsidRPr="00C6584E">
        <w:rPr>
          <w:rFonts w:cs="Arial"/>
          <w:sz w:val="20"/>
        </w:rPr>
        <w:t>Weitere Fächer, die in die Zulassungsentscheidung für die Erste Teilprüfung einbezogen und im Rahmen der Ersten Teilprüfung mündlich geprüft werden können:</w:t>
      </w:r>
      <w:r w:rsidRPr="00C6584E">
        <w:rPr>
          <w:rFonts w:cs="Arial"/>
          <w:sz w:val="20"/>
          <w:vertAlign w:val="superscript"/>
        </w:rPr>
        <w:footnoteReference w:id="7"/>
      </w:r>
      <w:bookmarkEnd w:id="3"/>
    </w:p>
    <w:tbl>
      <w:tblPr>
        <w:tblStyle w:val="Tabellenraster"/>
        <w:tblW w:w="0" w:type="auto"/>
        <w:tblInd w:w="108" w:type="dxa"/>
        <w:tblLook w:val="04A0" w:firstRow="1" w:lastRow="0" w:firstColumn="1" w:lastColumn="0" w:noHBand="0" w:noVBand="1"/>
      </w:tblPr>
      <w:tblGrid>
        <w:gridCol w:w="4507"/>
        <w:gridCol w:w="976"/>
        <w:gridCol w:w="2440"/>
        <w:gridCol w:w="1255"/>
      </w:tblGrid>
      <w:tr w:rsidR="001B30A0" w:rsidRPr="00C6584E" w:rsidTr="00E94300">
        <w:trPr>
          <w:trHeight w:val="39"/>
          <w:tblHeader/>
        </w:trPr>
        <w:tc>
          <w:tcPr>
            <w:tcW w:w="4507" w:type="dxa"/>
            <w:vAlign w:val="center"/>
          </w:tcPr>
          <w:p w:rsidR="001B30A0" w:rsidRPr="00C6584E" w:rsidRDefault="001B30A0" w:rsidP="00E94300">
            <w:pPr>
              <w:tabs>
                <w:tab w:val="right" w:pos="8496"/>
              </w:tabs>
              <w:rPr>
                <w:rFonts w:cs="Arial"/>
                <w:sz w:val="16"/>
                <w:szCs w:val="16"/>
              </w:rPr>
            </w:pPr>
            <w:r w:rsidRPr="00C6584E">
              <w:rPr>
                <w:rFonts w:cs="Arial"/>
                <w:sz w:val="16"/>
                <w:szCs w:val="16"/>
              </w:rPr>
              <w:t>Fach</w:t>
            </w:r>
          </w:p>
        </w:tc>
        <w:tc>
          <w:tcPr>
            <w:tcW w:w="976" w:type="dxa"/>
            <w:tcBorders>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Vornote</w:t>
            </w:r>
          </w:p>
        </w:tc>
        <w:tc>
          <w:tcPr>
            <w:tcW w:w="2440" w:type="dxa"/>
            <w:tcBorders>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Note der </w:t>
            </w:r>
            <w:r w:rsidRPr="00C6584E">
              <w:rPr>
                <w:rFonts w:cs="Arial"/>
                <w:sz w:val="16"/>
                <w:szCs w:val="16"/>
              </w:rPr>
              <w:br/>
              <w:t xml:space="preserve">mündlichen </w:t>
            </w:r>
            <w:r w:rsidRPr="00C6584E">
              <w:rPr>
                <w:rFonts w:cs="Arial"/>
                <w:sz w:val="16"/>
                <w:szCs w:val="16"/>
              </w:rPr>
              <w:br/>
              <w:t>Prüfung</w:t>
            </w:r>
          </w:p>
        </w:tc>
        <w:tc>
          <w:tcPr>
            <w:tcW w:w="1255" w:type="dxa"/>
            <w:tcBorders>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vorläufige </w:t>
            </w:r>
            <w:r w:rsidRPr="00C6584E">
              <w:rPr>
                <w:rFonts w:cs="Arial"/>
                <w:sz w:val="16"/>
                <w:szCs w:val="16"/>
              </w:rPr>
              <w:br/>
              <w:t xml:space="preserve">Abschluss- </w:t>
            </w:r>
            <w:proofErr w:type="spellStart"/>
            <w:r w:rsidRPr="00C6584E">
              <w:rPr>
                <w:rFonts w:cs="Arial"/>
                <w:sz w:val="16"/>
                <w:szCs w:val="16"/>
              </w:rPr>
              <w:t>note</w:t>
            </w:r>
            <w:proofErr w:type="spellEnd"/>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07" w:type="dxa"/>
          </w:tcPr>
          <w:p w:rsidR="001B30A0" w:rsidRPr="00C6584E" w:rsidRDefault="001B30A0" w:rsidP="00E94300">
            <w:pPr>
              <w:tabs>
                <w:tab w:val="right" w:pos="8496"/>
              </w:tabs>
              <w:jc w:val="both"/>
              <w:rPr>
                <w:rFonts w:cs="Arial"/>
                <w:sz w:val="20"/>
              </w:rPr>
            </w:pPr>
            <w:r w:rsidRPr="00C6584E">
              <w:rPr>
                <w:rFonts w:cs="Arial"/>
                <w:sz w:val="20"/>
              </w:rPr>
              <w:t>Sport</w:t>
            </w:r>
          </w:p>
        </w:tc>
        <w:tc>
          <w:tcPr>
            <w:tcW w:w="976" w:type="dxa"/>
            <w:tcBorders>
              <w:tl2br w:val="nil"/>
              <w:tr2bl w:val="nil"/>
            </w:tcBorders>
            <w:vAlign w:val="center"/>
          </w:tcPr>
          <w:p w:rsidR="001B30A0" w:rsidRPr="00C6584E" w:rsidRDefault="001B30A0" w:rsidP="00E94300">
            <w:pPr>
              <w:tabs>
                <w:tab w:val="right" w:pos="8496"/>
              </w:tabs>
              <w:jc w:val="center"/>
              <w:rPr>
                <w:rFonts w:cs="Arial"/>
                <w:sz w:val="20"/>
              </w:rPr>
            </w:pPr>
          </w:p>
        </w:tc>
        <w:tc>
          <w:tcPr>
            <w:tcW w:w="2440" w:type="dxa"/>
            <w:tcBorders>
              <w:top w:val="single" w:sz="4" w:space="0" w:color="auto"/>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c>
          <w:tcPr>
            <w:tcW w:w="1255" w:type="dxa"/>
            <w:tcBorders>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bl>
    <w:p w:rsidR="001B30A0" w:rsidRPr="00C6584E" w:rsidRDefault="001B30A0" w:rsidP="003F6E45">
      <w:pPr>
        <w:numPr>
          <w:ilvl w:val="0"/>
          <w:numId w:val="1"/>
        </w:numPr>
        <w:tabs>
          <w:tab w:val="left" w:pos="284"/>
          <w:tab w:val="right" w:pos="8496"/>
        </w:tabs>
        <w:spacing w:before="240"/>
        <w:ind w:left="284" w:hanging="284"/>
        <w:jc w:val="both"/>
        <w:rPr>
          <w:rFonts w:cs="Arial"/>
          <w:sz w:val="20"/>
        </w:rPr>
      </w:pPr>
      <w:bookmarkStart w:id="4" w:name="_Ref458169254"/>
      <w:r w:rsidRPr="00C6584E">
        <w:rPr>
          <w:rFonts w:cs="Arial"/>
          <w:sz w:val="20"/>
        </w:rPr>
        <w:lastRenderedPageBreak/>
        <w:t>Weitere Fächer, die nicht in die Zulassungsentscheidung für die Erste Teilprüfung einbezogen we</w:t>
      </w:r>
      <w:r w:rsidRPr="00C6584E">
        <w:rPr>
          <w:rFonts w:cs="Arial"/>
          <w:sz w:val="20"/>
        </w:rPr>
        <w:t>r</w:t>
      </w:r>
      <w:r w:rsidRPr="00C6584E">
        <w:rPr>
          <w:rFonts w:cs="Arial"/>
          <w:sz w:val="20"/>
        </w:rPr>
        <w:t>den. Fächer, die gegebenenfalls im Rahmen der Ersten Teilprüfung mündlich geprüft werden können, sind gekennzeichnet</w:t>
      </w:r>
      <w:bookmarkStart w:id="5" w:name="_Ref1542979"/>
      <w:r w:rsidRPr="00C6584E">
        <w:rPr>
          <w:rFonts w:cs="Arial"/>
          <w:sz w:val="20"/>
          <w:vertAlign w:val="superscript"/>
        </w:rPr>
        <w:footnoteReference w:id="8"/>
      </w:r>
      <w:bookmarkEnd w:id="5"/>
      <w:r w:rsidRPr="00C6584E">
        <w:rPr>
          <w:rFonts w:cs="Arial"/>
          <w:sz w:val="20"/>
        </w:rPr>
        <w:t xml:space="preserve"> </w:t>
      </w:r>
      <w:bookmarkEnd w:id="4"/>
      <w:r w:rsidRPr="00C6584E">
        <w:rPr>
          <w:rFonts w:cs="Arial"/>
          <w:sz w:val="20"/>
          <w:vertAlign w:val="superscript"/>
        </w:rPr>
        <w:footnoteReference w:id="9"/>
      </w:r>
      <w:r w:rsidRPr="00C6584E">
        <w:rPr>
          <w:rFonts w:cs="Arial"/>
          <w:sz w:val="20"/>
        </w:rPr>
        <w:t>:</w:t>
      </w:r>
    </w:p>
    <w:tbl>
      <w:tblPr>
        <w:tblStyle w:val="Tabellenraster"/>
        <w:tblW w:w="0" w:type="auto"/>
        <w:tblInd w:w="108" w:type="dxa"/>
        <w:tblLook w:val="04A0" w:firstRow="1" w:lastRow="0" w:firstColumn="1" w:lastColumn="0" w:noHBand="0" w:noVBand="1"/>
      </w:tblPr>
      <w:tblGrid>
        <w:gridCol w:w="4563"/>
        <w:gridCol w:w="970"/>
        <w:gridCol w:w="2398"/>
        <w:gridCol w:w="1247"/>
      </w:tblGrid>
      <w:tr w:rsidR="001B30A0" w:rsidRPr="00C6584E" w:rsidTr="00E94300">
        <w:trPr>
          <w:trHeight w:val="874"/>
        </w:trPr>
        <w:tc>
          <w:tcPr>
            <w:tcW w:w="4563" w:type="dxa"/>
            <w:vAlign w:val="center"/>
          </w:tcPr>
          <w:p w:rsidR="001B30A0" w:rsidRPr="00C6584E" w:rsidRDefault="001B30A0" w:rsidP="00E94300">
            <w:pPr>
              <w:tabs>
                <w:tab w:val="right" w:pos="8496"/>
              </w:tabs>
              <w:rPr>
                <w:rFonts w:cs="Arial"/>
                <w:sz w:val="16"/>
                <w:szCs w:val="16"/>
              </w:rPr>
            </w:pPr>
            <w:r w:rsidRPr="00C6584E">
              <w:rPr>
                <w:rFonts w:cs="Arial"/>
                <w:sz w:val="16"/>
                <w:szCs w:val="16"/>
              </w:rPr>
              <w:t>Fach</w:t>
            </w:r>
            <w:r w:rsidRPr="00C6584E">
              <w:rPr>
                <w:rFonts w:cs="Arial"/>
                <w:sz w:val="16"/>
                <w:szCs w:val="16"/>
                <w:vertAlign w:val="superscript"/>
              </w:rPr>
              <w:footnoteReference w:id="10"/>
            </w:r>
          </w:p>
        </w:tc>
        <w:tc>
          <w:tcPr>
            <w:tcW w:w="970" w:type="dxa"/>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Vornote</w:t>
            </w:r>
          </w:p>
        </w:tc>
        <w:tc>
          <w:tcPr>
            <w:tcW w:w="2398" w:type="dxa"/>
            <w:tcBorders>
              <w:bottom w:val="single" w:sz="4" w:space="0" w:color="auto"/>
            </w:tcBorders>
            <w:shd w:val="clear" w:color="auto" w:fill="auto"/>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Note der </w:t>
            </w:r>
            <w:r w:rsidRPr="00C6584E">
              <w:rPr>
                <w:rFonts w:cs="Arial"/>
                <w:sz w:val="16"/>
                <w:szCs w:val="16"/>
              </w:rPr>
              <w:br/>
              <w:t xml:space="preserve">mündlichen </w:t>
            </w:r>
            <w:r w:rsidRPr="00C6584E">
              <w:rPr>
                <w:rFonts w:cs="Arial"/>
                <w:sz w:val="16"/>
                <w:szCs w:val="16"/>
              </w:rPr>
              <w:br/>
              <w:t>Prüfung</w:t>
            </w:r>
          </w:p>
        </w:tc>
        <w:tc>
          <w:tcPr>
            <w:tcW w:w="1247" w:type="dxa"/>
            <w:tcBorders>
              <w:bottom w:val="single" w:sz="4" w:space="0" w:color="auto"/>
            </w:tcBorders>
            <w:vAlign w:val="center"/>
          </w:tcPr>
          <w:p w:rsidR="001B30A0" w:rsidRPr="00C6584E" w:rsidRDefault="001B30A0" w:rsidP="00E94300">
            <w:pPr>
              <w:tabs>
                <w:tab w:val="right" w:pos="8496"/>
              </w:tabs>
              <w:jc w:val="center"/>
              <w:rPr>
                <w:rFonts w:cs="Arial"/>
                <w:sz w:val="16"/>
                <w:szCs w:val="16"/>
              </w:rPr>
            </w:pPr>
            <w:r w:rsidRPr="00C6584E">
              <w:rPr>
                <w:rFonts w:cs="Arial"/>
                <w:sz w:val="16"/>
                <w:szCs w:val="16"/>
              </w:rPr>
              <w:t xml:space="preserve">vorläufige </w:t>
            </w:r>
            <w:r w:rsidRPr="00C6584E">
              <w:rPr>
                <w:rFonts w:cs="Arial"/>
                <w:sz w:val="16"/>
                <w:szCs w:val="16"/>
              </w:rPr>
              <w:br/>
              <w:t xml:space="preserve">Abschluss- </w:t>
            </w:r>
            <w:proofErr w:type="spellStart"/>
            <w:r w:rsidRPr="00C6584E">
              <w:rPr>
                <w:rFonts w:cs="Arial"/>
                <w:sz w:val="16"/>
                <w:szCs w:val="16"/>
              </w:rPr>
              <w:t>note</w:t>
            </w:r>
            <w:proofErr w:type="spellEnd"/>
          </w:p>
        </w:tc>
      </w:tr>
      <w:tr w:rsidR="001B30A0" w:rsidRPr="00C6584E" w:rsidTr="00E94300">
        <w:tc>
          <w:tcPr>
            <w:tcW w:w="4563" w:type="dxa"/>
          </w:tcPr>
          <w:p w:rsidR="001B30A0" w:rsidRPr="00C6584E" w:rsidRDefault="001B30A0" w:rsidP="00E94300">
            <w:pPr>
              <w:tabs>
                <w:tab w:val="right" w:pos="8496"/>
              </w:tabs>
              <w:jc w:val="both"/>
              <w:rPr>
                <w:rFonts w:cs="Arial"/>
                <w:i/>
                <w:sz w:val="20"/>
              </w:rPr>
            </w:pPr>
            <w:r w:rsidRPr="00C6584E">
              <w:rPr>
                <w:rFonts w:cs="Arial"/>
                <w:i/>
                <w:sz w:val="20"/>
              </w:rPr>
              <w:t>Zweite Fremdsprache, soweit nicht bereits als viertes Abiturfach gewählt</w:t>
            </w:r>
          </w:p>
        </w:tc>
        <w:tc>
          <w:tcPr>
            <w:tcW w:w="970" w:type="dxa"/>
            <w:vAlign w:val="center"/>
          </w:tcPr>
          <w:p w:rsidR="001B30A0" w:rsidRPr="00C6584E" w:rsidRDefault="001B30A0" w:rsidP="00E94300">
            <w:pPr>
              <w:tabs>
                <w:tab w:val="right" w:pos="8496"/>
              </w:tabs>
              <w:jc w:val="center"/>
              <w:rPr>
                <w:rFonts w:cs="Arial"/>
                <w:sz w:val="20"/>
              </w:rPr>
            </w:pPr>
          </w:p>
        </w:tc>
        <w:tc>
          <w:tcPr>
            <w:tcW w:w="2398" w:type="dxa"/>
            <w:tcBorders>
              <w:top w:val="single" w:sz="4" w:space="0" w:color="auto"/>
              <w:bottom w:val="single" w:sz="4" w:space="0" w:color="auto"/>
              <w:tl2br w:val="single" w:sz="4" w:space="0" w:color="auto"/>
              <w:tr2bl w:val="single" w:sz="4" w:space="0" w:color="auto"/>
            </w:tcBorders>
            <w:shd w:val="clear" w:color="auto" w:fill="auto"/>
            <w:vAlign w:val="center"/>
          </w:tcPr>
          <w:p w:rsidR="001B30A0" w:rsidRPr="00C6584E" w:rsidRDefault="001B30A0" w:rsidP="00E94300">
            <w:pPr>
              <w:tabs>
                <w:tab w:val="right" w:pos="8496"/>
              </w:tabs>
              <w:jc w:val="center"/>
              <w:rPr>
                <w:rFonts w:cs="Arial"/>
                <w:sz w:val="20"/>
              </w:rPr>
            </w:pPr>
          </w:p>
        </w:tc>
        <w:tc>
          <w:tcPr>
            <w:tcW w:w="1247" w:type="dxa"/>
            <w:tcBorders>
              <w:bottom w:val="single" w:sz="4" w:space="0" w:color="auto"/>
              <w:tl2br w:val="single" w:sz="4" w:space="0" w:color="auto"/>
              <w:tr2bl w:val="single" w:sz="4" w:space="0" w:color="auto"/>
            </w:tcBorders>
            <w:vAlign w:val="center"/>
          </w:tcPr>
          <w:p w:rsidR="001B30A0" w:rsidRPr="00C6584E" w:rsidRDefault="001B30A0" w:rsidP="00E94300">
            <w:pPr>
              <w:tabs>
                <w:tab w:val="right" w:pos="8496"/>
              </w:tabs>
              <w:jc w:val="center"/>
              <w:rPr>
                <w:rFonts w:cs="Arial"/>
                <w:sz w:val="20"/>
              </w:rPr>
            </w:pPr>
          </w:p>
        </w:tc>
      </w:tr>
      <w:tr w:rsidR="001B30A0" w:rsidRPr="00C6584E" w:rsidTr="00E94300">
        <w:tc>
          <w:tcPr>
            <w:tcW w:w="4563" w:type="dxa"/>
          </w:tcPr>
          <w:p w:rsidR="001B30A0" w:rsidRPr="00C6584E" w:rsidRDefault="001B30A0" w:rsidP="00E94300">
            <w:pPr>
              <w:tabs>
                <w:tab w:val="right" w:pos="8496"/>
              </w:tabs>
              <w:jc w:val="both"/>
              <w:rPr>
                <w:rFonts w:cs="Arial"/>
                <w:i/>
                <w:sz w:val="20"/>
              </w:rPr>
            </w:pPr>
            <w:r w:rsidRPr="00C6584E">
              <w:rPr>
                <w:rFonts w:cs="Arial"/>
                <w:i/>
                <w:sz w:val="20"/>
              </w:rPr>
              <w:t>Fächer im Differenzierungsbereich, die nach § 8 Absatz 2 Satz 2 Erster Teil APO-BK benotet wurden</w:t>
            </w:r>
          </w:p>
        </w:tc>
        <w:tc>
          <w:tcPr>
            <w:tcW w:w="970" w:type="dxa"/>
          </w:tcPr>
          <w:p w:rsidR="001B30A0" w:rsidRPr="00C6584E" w:rsidRDefault="001B30A0" w:rsidP="00E94300">
            <w:pPr>
              <w:tabs>
                <w:tab w:val="right" w:pos="8496"/>
              </w:tabs>
              <w:jc w:val="center"/>
              <w:rPr>
                <w:rFonts w:cs="Arial"/>
                <w:sz w:val="20"/>
              </w:rPr>
            </w:pPr>
          </w:p>
        </w:tc>
        <w:tc>
          <w:tcPr>
            <w:tcW w:w="2398" w:type="dxa"/>
            <w:tcBorders>
              <w:tl2br w:val="single" w:sz="4" w:space="0" w:color="auto"/>
              <w:tr2bl w:val="single" w:sz="4" w:space="0" w:color="auto"/>
            </w:tcBorders>
          </w:tcPr>
          <w:p w:rsidR="001B30A0" w:rsidRPr="00C6584E" w:rsidRDefault="001B30A0" w:rsidP="00E94300">
            <w:pPr>
              <w:tabs>
                <w:tab w:val="right" w:pos="8496"/>
              </w:tabs>
              <w:jc w:val="center"/>
              <w:rPr>
                <w:rFonts w:cs="Arial"/>
                <w:sz w:val="20"/>
              </w:rPr>
            </w:pPr>
          </w:p>
        </w:tc>
        <w:tc>
          <w:tcPr>
            <w:tcW w:w="1247" w:type="dxa"/>
            <w:tcBorders>
              <w:tl2br w:val="single" w:sz="4" w:space="0" w:color="auto"/>
              <w:tr2bl w:val="single" w:sz="4" w:space="0" w:color="auto"/>
            </w:tcBorders>
          </w:tcPr>
          <w:p w:rsidR="001B30A0" w:rsidRPr="00C6584E" w:rsidRDefault="001B30A0" w:rsidP="00E94300">
            <w:pPr>
              <w:tabs>
                <w:tab w:val="right" w:pos="8496"/>
              </w:tabs>
              <w:jc w:val="center"/>
              <w:rPr>
                <w:rFonts w:cs="Arial"/>
                <w:sz w:val="20"/>
              </w:rPr>
            </w:pPr>
          </w:p>
        </w:tc>
      </w:tr>
    </w:tbl>
    <w:p w:rsidR="001B30A0" w:rsidRPr="00C6584E" w:rsidRDefault="001B30A0" w:rsidP="003F6E45">
      <w:pPr>
        <w:numPr>
          <w:ilvl w:val="0"/>
          <w:numId w:val="1"/>
        </w:numPr>
        <w:tabs>
          <w:tab w:val="left" w:pos="284"/>
          <w:tab w:val="right" w:pos="8496"/>
        </w:tabs>
        <w:spacing w:before="480"/>
        <w:ind w:left="284" w:hanging="284"/>
        <w:jc w:val="both"/>
        <w:rPr>
          <w:rFonts w:cs="Arial"/>
          <w:sz w:val="20"/>
        </w:rPr>
      </w:pPr>
      <w:bookmarkStart w:id="6" w:name="_Ref490722421"/>
      <w:bookmarkStart w:id="7" w:name="_Ref458168154"/>
      <w:r w:rsidRPr="00C6584E">
        <w:rPr>
          <w:rFonts w:cs="Arial"/>
          <w:sz w:val="20"/>
        </w:rPr>
        <w:t>Sie</w:t>
      </w:r>
      <w:bookmarkEnd w:id="6"/>
      <w:r w:rsidRPr="00C6584E">
        <w:rPr>
          <w:rFonts w:cs="Arial"/>
          <w:sz w:val="20"/>
        </w:rPr>
        <w:t xml:space="preserve"> werden nach §§ 41a und 41f</w:t>
      </w:r>
      <w:bookmarkEnd w:id="7"/>
      <w:r w:rsidRPr="00C6584E">
        <w:rPr>
          <w:rFonts w:cs="Arial"/>
          <w:sz w:val="20"/>
        </w:rPr>
        <w:t xml:space="preserve"> Anlage D APO-BK (SGV. NRW. 223/BASS 13–33 Nr. 1.1) zum</w:t>
      </w:r>
      <w:bookmarkStart w:id="8" w:name="_Ref1388378"/>
      <w:r w:rsidRPr="00C6584E">
        <w:rPr>
          <w:rFonts w:cs="Arial"/>
          <w:sz w:val="20"/>
          <w:vertAlign w:val="superscript"/>
        </w:rPr>
        <w:footnoteReference w:id="11"/>
      </w:r>
      <w:bookmarkEnd w:id="8"/>
    </w:p>
    <w:p w:rsidR="001B30A0" w:rsidRPr="00C6584E" w:rsidRDefault="001B30A0" w:rsidP="003F6E45">
      <w:pPr>
        <w:spacing w:before="240"/>
        <w:ind w:left="284"/>
        <w:jc w:val="both"/>
        <w:rPr>
          <w:rFonts w:cs="Arial"/>
          <w:sz w:val="20"/>
        </w:rPr>
      </w:pPr>
      <w:r w:rsidRPr="00C6584E">
        <w:rPr>
          <w:rFonts w:cs="Arial"/>
          <w:b/>
          <w:sz w:val="20"/>
        </w:rPr>
        <w:t>Ersten Teil der Berufsabschlussprüfung</w:t>
      </w:r>
      <w:r w:rsidRPr="00C6584E">
        <w:rPr>
          <w:rFonts w:cs="Arial"/>
          <w:sz w:val="20"/>
        </w:rPr>
        <w:t xml:space="preserve"> </w:t>
      </w:r>
      <w:r w:rsidRPr="00C6584E">
        <w:rPr>
          <w:rFonts w:cs="Arial"/>
          <w:b/>
          <w:sz w:val="20"/>
        </w:rPr>
        <w:t>zugelassen</w:t>
      </w:r>
      <w:r w:rsidRPr="00C6584E">
        <w:rPr>
          <w:rFonts w:cs="Arial"/>
          <w:sz w:val="20"/>
        </w:rPr>
        <w:t>, da die Möglichkeit des Bestehens des Ersten Teils der Berufsabschlussprüfung besteht.</w:t>
      </w:r>
      <w:r w:rsidRPr="00C6584E" w:rsidDel="001F05E4">
        <w:rPr>
          <w:rFonts w:cs="Arial"/>
          <w:sz w:val="20"/>
          <w:vertAlign w:val="superscript"/>
        </w:rPr>
        <w:t xml:space="preserve"> </w:t>
      </w:r>
      <w:r w:rsidRPr="00C6584E">
        <w:rPr>
          <w:rFonts w:cs="Arial"/>
          <w:sz w:val="20"/>
        </w:rPr>
        <w:tab/>
      </w:r>
      <w:r w:rsidRPr="00C6584E">
        <w:rPr>
          <w:rFonts w:cs="Arial"/>
          <w:sz w:val="20"/>
        </w:rPr>
        <w:br/>
        <w:t>Sie können der Schulleiterin/dem Schulleiter</w:t>
      </w:r>
      <w:bookmarkStart w:id="9" w:name="_Ref1466652"/>
      <w:r w:rsidRPr="00C6584E">
        <w:rPr>
          <w:rFonts w:cs="Arial"/>
          <w:sz w:val="20"/>
          <w:vertAlign w:val="superscript"/>
        </w:rPr>
        <w:footnoteReference w:id="12"/>
      </w:r>
      <w:bookmarkEnd w:id="9"/>
      <w:r w:rsidRPr="00C6584E">
        <w:rPr>
          <w:rFonts w:cs="Arial"/>
          <w:sz w:val="20"/>
        </w:rPr>
        <w:t xml:space="preserve"> spätestens am zweiten Werktag nach dieser Bekann</w:t>
      </w:r>
      <w:r w:rsidRPr="00C6584E">
        <w:rPr>
          <w:rFonts w:cs="Arial"/>
          <w:sz w:val="20"/>
        </w:rPr>
        <w:t>t</w:t>
      </w:r>
      <w:r w:rsidRPr="00C6584E">
        <w:rPr>
          <w:rFonts w:cs="Arial"/>
          <w:sz w:val="20"/>
        </w:rPr>
        <w:t>gabe der Zulassung zum Ersten Teil der Berufsabschlussprüfung bis zu zwei Fächer schriftlich b</w:t>
      </w:r>
      <w:r w:rsidRPr="00C6584E">
        <w:rPr>
          <w:rFonts w:cs="Arial"/>
          <w:sz w:val="20"/>
        </w:rPr>
        <w:t>e</w:t>
      </w:r>
      <w:r w:rsidRPr="00C6584E">
        <w:rPr>
          <w:rFonts w:cs="Arial"/>
          <w:sz w:val="20"/>
        </w:rPr>
        <w:t>nennen, in denen sie mündlich geprüft werden möchten. Die Meldung ist möglich</w:t>
      </w:r>
    </w:p>
    <w:p w:rsidR="001B30A0" w:rsidRPr="00C6584E" w:rsidRDefault="001B30A0" w:rsidP="001B30A0">
      <w:pPr>
        <w:numPr>
          <w:ilvl w:val="1"/>
          <w:numId w:val="1"/>
        </w:numPr>
        <w:tabs>
          <w:tab w:val="left" w:pos="709"/>
          <w:tab w:val="right" w:pos="8496"/>
        </w:tabs>
        <w:ind w:left="709" w:hanging="425"/>
        <w:contextualSpacing/>
        <w:jc w:val="both"/>
        <w:rPr>
          <w:rFonts w:cs="Arial"/>
          <w:sz w:val="20"/>
        </w:rPr>
      </w:pPr>
      <w:r w:rsidRPr="00C6584E">
        <w:rPr>
          <w:rFonts w:cs="Arial"/>
          <w:sz w:val="20"/>
        </w:rPr>
        <w:t xml:space="preserve">für die Einbringung der Note der mündlichen Prüfung in der Abiturprüfung im vierten Abiturfach nach </w:t>
      </w:r>
      <w:r>
        <w:rPr>
          <w:rFonts w:cs="Arial"/>
          <w:sz w:val="20"/>
        </w:rPr>
        <w:t>Nummer</w:t>
      </w:r>
      <w:r w:rsidRPr="00C6584E">
        <w:rPr>
          <w:rFonts w:cs="Arial"/>
          <w:sz w:val="20"/>
        </w:rPr>
        <w:t xml:space="preserve"> </w:t>
      </w:r>
      <w:r w:rsidRPr="00C6584E">
        <w:rPr>
          <w:rFonts w:cs="Arial"/>
          <w:sz w:val="20"/>
        </w:rPr>
        <w:fldChar w:fldCharType="begin"/>
      </w:r>
      <w:r w:rsidRPr="00C6584E">
        <w:rPr>
          <w:rFonts w:cs="Arial"/>
          <w:sz w:val="20"/>
        </w:rPr>
        <w:instrText xml:space="preserve"> REF _Ref458169175 \r  \* MERGEFORMAT </w:instrText>
      </w:r>
      <w:r w:rsidRPr="00C6584E">
        <w:rPr>
          <w:rFonts w:cs="Arial"/>
          <w:sz w:val="20"/>
        </w:rPr>
        <w:fldChar w:fldCharType="separate"/>
      </w:r>
      <w:r w:rsidR="00D8765B">
        <w:rPr>
          <w:rFonts w:cs="Arial"/>
          <w:sz w:val="20"/>
        </w:rPr>
        <w:t>2</w:t>
      </w:r>
      <w:r w:rsidRPr="00C6584E">
        <w:rPr>
          <w:rFonts w:cs="Arial"/>
          <w:sz w:val="20"/>
        </w:rPr>
        <w:fldChar w:fldCharType="end"/>
      </w:r>
      <w:r w:rsidRPr="00C6584E">
        <w:rPr>
          <w:rFonts w:cs="Arial"/>
          <w:sz w:val="20"/>
        </w:rPr>
        <w:t xml:space="preserve"> und bis zu einem Fach nach </w:t>
      </w:r>
      <w:r>
        <w:rPr>
          <w:rFonts w:cs="Arial"/>
          <w:sz w:val="20"/>
        </w:rPr>
        <w:t>Nummer</w:t>
      </w:r>
      <w:r w:rsidRPr="00C6584E">
        <w:rPr>
          <w:rFonts w:cs="Arial"/>
          <w:sz w:val="20"/>
        </w:rPr>
        <w:t xml:space="preserve"> </w:t>
      </w:r>
      <w:r w:rsidRPr="00C6584E">
        <w:rPr>
          <w:rFonts w:cs="Arial"/>
          <w:sz w:val="20"/>
        </w:rPr>
        <w:fldChar w:fldCharType="begin"/>
      </w:r>
      <w:r w:rsidRPr="00C6584E">
        <w:rPr>
          <w:rFonts w:cs="Arial"/>
          <w:sz w:val="20"/>
        </w:rPr>
        <w:instrText xml:space="preserve"> REF _Ref458169236 \r  \* MERGEFORMAT </w:instrText>
      </w:r>
      <w:r w:rsidRPr="00C6584E">
        <w:rPr>
          <w:rFonts w:cs="Arial"/>
          <w:sz w:val="20"/>
        </w:rPr>
        <w:fldChar w:fldCharType="separate"/>
      </w:r>
      <w:r w:rsidR="00D8765B">
        <w:rPr>
          <w:rFonts w:cs="Arial"/>
          <w:sz w:val="20"/>
        </w:rPr>
        <w:t>3</w:t>
      </w:r>
      <w:r w:rsidRPr="00C6584E">
        <w:rPr>
          <w:rFonts w:cs="Arial"/>
          <w:sz w:val="20"/>
        </w:rPr>
        <w:fldChar w:fldCharType="end"/>
      </w:r>
      <w:r w:rsidRPr="00C6584E">
        <w:rPr>
          <w:rFonts w:cs="Arial"/>
          <w:sz w:val="20"/>
        </w:rPr>
        <w:t xml:space="preserve"> oder gegebenenfalls </w:t>
      </w:r>
      <w:r>
        <w:rPr>
          <w:rFonts w:cs="Arial"/>
          <w:sz w:val="20"/>
        </w:rPr>
        <w:t>Nummer</w:t>
      </w:r>
      <w:r w:rsidRPr="00C6584E">
        <w:rPr>
          <w:rFonts w:cs="Arial"/>
          <w:sz w:val="20"/>
        </w:rPr>
        <w:t xml:space="preserve"> 4,</w:t>
      </w:r>
    </w:p>
    <w:p w:rsidR="001B30A0" w:rsidRPr="00C6584E" w:rsidRDefault="001B30A0" w:rsidP="001B30A0">
      <w:pPr>
        <w:numPr>
          <w:ilvl w:val="1"/>
          <w:numId w:val="1"/>
        </w:numPr>
        <w:tabs>
          <w:tab w:val="left" w:pos="709"/>
          <w:tab w:val="right" w:pos="8496"/>
        </w:tabs>
        <w:ind w:left="709" w:hanging="425"/>
        <w:contextualSpacing/>
        <w:jc w:val="both"/>
        <w:rPr>
          <w:rFonts w:cs="Arial"/>
          <w:sz w:val="20"/>
        </w:rPr>
      </w:pPr>
      <w:r w:rsidRPr="00C6584E">
        <w:rPr>
          <w:rFonts w:cs="Arial"/>
          <w:sz w:val="20"/>
        </w:rPr>
        <w:t xml:space="preserve">für bis zu zwei Fächern nach </w:t>
      </w:r>
      <w:r>
        <w:rPr>
          <w:rFonts w:cs="Arial"/>
          <w:sz w:val="20"/>
        </w:rPr>
        <w:t>Nummer</w:t>
      </w:r>
      <w:r w:rsidRPr="00C6584E">
        <w:rPr>
          <w:rFonts w:cs="Arial"/>
          <w:sz w:val="20"/>
        </w:rPr>
        <w:t xml:space="preserve"> </w:t>
      </w:r>
      <w:r w:rsidRPr="00C6584E">
        <w:rPr>
          <w:rFonts w:cs="Arial"/>
          <w:sz w:val="20"/>
        </w:rPr>
        <w:fldChar w:fldCharType="begin"/>
      </w:r>
      <w:r w:rsidRPr="00C6584E">
        <w:rPr>
          <w:rFonts w:cs="Arial"/>
          <w:sz w:val="20"/>
        </w:rPr>
        <w:instrText xml:space="preserve"> REF _Ref458169236 \r  \* MERGEFORMAT </w:instrText>
      </w:r>
      <w:r w:rsidRPr="00C6584E">
        <w:rPr>
          <w:rFonts w:cs="Arial"/>
          <w:sz w:val="20"/>
        </w:rPr>
        <w:fldChar w:fldCharType="separate"/>
      </w:r>
      <w:r w:rsidR="00D8765B">
        <w:rPr>
          <w:rFonts w:cs="Arial"/>
          <w:sz w:val="20"/>
        </w:rPr>
        <w:t>3</w:t>
      </w:r>
      <w:r w:rsidRPr="00C6584E">
        <w:rPr>
          <w:rFonts w:cs="Arial"/>
          <w:sz w:val="20"/>
        </w:rPr>
        <w:fldChar w:fldCharType="end"/>
      </w:r>
      <w:r w:rsidRPr="00C6584E">
        <w:rPr>
          <w:rFonts w:cs="Arial"/>
          <w:sz w:val="20"/>
        </w:rPr>
        <w:t xml:space="preserve"> oder gegebenenfalls </w:t>
      </w:r>
      <w:r>
        <w:rPr>
          <w:rFonts w:cs="Arial"/>
          <w:sz w:val="20"/>
        </w:rPr>
        <w:t>Nummer</w:t>
      </w:r>
      <w:r w:rsidRPr="00C6584E">
        <w:rPr>
          <w:rFonts w:cs="Arial"/>
          <w:sz w:val="20"/>
        </w:rPr>
        <w:t xml:space="preserve"> 4.</w:t>
      </w:r>
    </w:p>
    <w:p w:rsidR="001B30A0" w:rsidRPr="00C6584E" w:rsidRDefault="001B30A0" w:rsidP="003F6E45">
      <w:pPr>
        <w:spacing w:before="240"/>
        <w:ind w:left="284"/>
        <w:jc w:val="both"/>
        <w:rPr>
          <w:rFonts w:cs="Arial"/>
          <w:sz w:val="20"/>
        </w:rPr>
      </w:pPr>
      <w:r w:rsidRPr="00C6584E">
        <w:rPr>
          <w:rFonts w:cs="Arial"/>
          <w:b/>
          <w:sz w:val="20"/>
        </w:rPr>
        <w:t>Ersten Teil der Berufsabschlussprüfung</w:t>
      </w:r>
      <w:r w:rsidRPr="00C6584E">
        <w:rPr>
          <w:rFonts w:cs="Arial"/>
          <w:sz w:val="20"/>
        </w:rPr>
        <w:t xml:space="preserve"> </w:t>
      </w:r>
      <w:r w:rsidRPr="00C6584E">
        <w:rPr>
          <w:rFonts w:cs="Arial"/>
          <w:b/>
          <w:sz w:val="20"/>
        </w:rPr>
        <w:t>nicht zugelassen</w:t>
      </w:r>
      <w:r w:rsidRPr="00C6584E">
        <w:rPr>
          <w:rFonts w:cs="Arial"/>
          <w:sz w:val="20"/>
        </w:rPr>
        <w:t>, da die Möglichkeit des Bestehens des Ersten Teils der Berufsabschlussprüfung nicht besteht. Der allgemeine Prüfungsausschuss hat auf seiner Sitzung am ________ die vorläufigen Abschlussnoten als Endnoten festgestellt.</w:t>
      </w:r>
    </w:p>
    <w:p w:rsidR="001B30A0" w:rsidRPr="00C6584E" w:rsidRDefault="001B30A0" w:rsidP="001B30A0">
      <w:pPr>
        <w:numPr>
          <w:ilvl w:val="0"/>
          <w:numId w:val="2"/>
        </w:numPr>
        <w:tabs>
          <w:tab w:val="left" w:pos="567"/>
          <w:tab w:val="right" w:leader="underscore" w:pos="9072"/>
        </w:tabs>
        <w:ind w:left="567" w:hanging="283"/>
        <w:contextualSpacing/>
        <w:jc w:val="both"/>
        <w:rPr>
          <w:rFonts w:cs="Arial"/>
          <w:sz w:val="20"/>
        </w:rPr>
      </w:pPr>
      <w:r w:rsidRPr="00C6584E">
        <w:rPr>
          <w:rFonts w:cs="Arial"/>
          <w:sz w:val="20"/>
        </w:rPr>
        <w:t>Sie haben in dem Fach/in den Fächern</w:t>
      </w:r>
      <w:r>
        <w:rPr>
          <w:rFonts w:cs="Arial"/>
          <w:sz w:val="20"/>
          <w:vertAlign w:val="superscript"/>
        </w:rPr>
        <w:fldChar w:fldCharType="begin"/>
      </w:r>
      <w:r>
        <w:rPr>
          <w:rFonts w:cs="Arial"/>
          <w:sz w:val="20"/>
          <w:vertAlign w:val="superscript"/>
        </w:rPr>
        <w:instrText xml:space="preserve"> NOTEREF  _Ref1466652 \f  \* MERGEFORMAT </w:instrText>
      </w:r>
      <w:r>
        <w:rPr>
          <w:rFonts w:cs="Arial"/>
          <w:sz w:val="20"/>
          <w:vertAlign w:val="superscript"/>
        </w:rPr>
        <w:fldChar w:fldCharType="separate"/>
      </w:r>
      <w:r w:rsidR="00D8765B" w:rsidRPr="00D8765B">
        <w:rPr>
          <w:rStyle w:val="Funotenzeichen"/>
        </w:rPr>
        <w:t>5</w:t>
      </w:r>
      <w:r>
        <w:rPr>
          <w:rFonts w:cs="Arial"/>
          <w:sz w:val="20"/>
          <w:vertAlign w:val="superscript"/>
        </w:rPr>
        <w:fldChar w:fldCharType="end"/>
      </w:r>
      <w:r w:rsidRPr="00C6584E">
        <w:rPr>
          <w:rFonts w:cs="Arial"/>
          <w:sz w:val="20"/>
        </w:rPr>
        <w:tab/>
      </w:r>
      <w:r w:rsidRPr="00C6584E">
        <w:rPr>
          <w:rFonts w:cs="Arial"/>
          <w:sz w:val="20"/>
        </w:rPr>
        <w:br/>
      </w:r>
      <w:r w:rsidRPr="00C6584E">
        <w:rPr>
          <w:rFonts w:cs="Arial"/>
          <w:sz w:val="20"/>
        </w:rPr>
        <w:tab/>
      </w:r>
      <w:r w:rsidRPr="00C6584E">
        <w:rPr>
          <w:rFonts w:cs="Arial"/>
          <w:sz w:val="20"/>
        </w:rPr>
        <w:br/>
        <w:t>mangelhafte bzw. ungenügende Leistungen erbracht.</w:t>
      </w:r>
      <w:bookmarkStart w:id="10" w:name="_Ref1387498"/>
      <w:r w:rsidRPr="00C6584E">
        <w:rPr>
          <w:szCs w:val="24"/>
          <w:vertAlign w:val="superscript"/>
        </w:rPr>
        <w:footnoteReference w:id="13"/>
      </w:r>
      <w:bookmarkEnd w:id="10"/>
      <w:r w:rsidRPr="00C6584E" w:rsidDel="001F05E4">
        <w:rPr>
          <w:rFonts w:cs="Arial"/>
          <w:sz w:val="20"/>
        </w:rPr>
        <w:t xml:space="preserve"> </w:t>
      </w:r>
    </w:p>
    <w:p w:rsidR="001B30A0" w:rsidRPr="00C6584E" w:rsidRDefault="001B30A0" w:rsidP="001B30A0">
      <w:pPr>
        <w:numPr>
          <w:ilvl w:val="0"/>
          <w:numId w:val="2"/>
        </w:numPr>
        <w:tabs>
          <w:tab w:val="left" w:pos="567"/>
          <w:tab w:val="right" w:leader="underscore" w:pos="9072"/>
        </w:tabs>
        <w:ind w:left="567" w:hanging="283"/>
        <w:contextualSpacing/>
        <w:jc w:val="both"/>
        <w:rPr>
          <w:rFonts w:cs="Arial"/>
          <w:sz w:val="20"/>
        </w:rPr>
      </w:pPr>
      <w:r w:rsidRPr="00C6584E">
        <w:rPr>
          <w:rFonts w:cs="Arial"/>
          <w:sz w:val="20"/>
        </w:rPr>
        <w:t>Sie können gemäß § 41a Absatz 3 Anlage D APO-BK die Jahrgangsstufe 13 wiederholen.</w:t>
      </w:r>
      <w:r w:rsidRPr="00C6584E">
        <w:rPr>
          <w:sz w:val="20"/>
        </w:rPr>
        <w:t xml:space="preserve"> </w:t>
      </w:r>
      <w:r w:rsidRPr="00C6584E">
        <w:rPr>
          <w:rFonts w:cs="Arial"/>
          <w:sz w:val="20"/>
        </w:rPr>
        <w:t>Die Meldung zur Wiederholung der Jahrgangsstufe 13 muss spätestens am ________ bei der Schulle</w:t>
      </w:r>
      <w:r w:rsidRPr="00C6584E">
        <w:rPr>
          <w:rFonts w:cs="Arial"/>
          <w:sz w:val="20"/>
        </w:rPr>
        <w:t>i</w:t>
      </w:r>
      <w:r w:rsidRPr="00C6584E">
        <w:rPr>
          <w:rFonts w:cs="Arial"/>
          <w:sz w:val="20"/>
        </w:rPr>
        <w:t>terin/dem Schulleiter</w:t>
      </w:r>
      <w:r>
        <w:rPr>
          <w:rFonts w:cs="Arial"/>
          <w:sz w:val="20"/>
          <w:vertAlign w:val="superscript"/>
        </w:rPr>
        <w:fldChar w:fldCharType="begin"/>
      </w:r>
      <w:r>
        <w:rPr>
          <w:rFonts w:cs="Arial"/>
          <w:sz w:val="20"/>
          <w:vertAlign w:val="superscript"/>
        </w:rPr>
        <w:instrText xml:space="preserve"> NOTEREF  _Ref1466652 \f  \* MERGEFORMAT </w:instrText>
      </w:r>
      <w:r>
        <w:rPr>
          <w:rFonts w:cs="Arial"/>
          <w:sz w:val="20"/>
          <w:vertAlign w:val="superscript"/>
        </w:rPr>
        <w:fldChar w:fldCharType="separate"/>
      </w:r>
      <w:r w:rsidR="00D8765B" w:rsidRPr="00D8765B">
        <w:rPr>
          <w:rStyle w:val="Funotenzeichen"/>
        </w:rPr>
        <w:t>5</w:t>
      </w:r>
      <w:r>
        <w:rPr>
          <w:rFonts w:cs="Arial"/>
          <w:sz w:val="20"/>
          <w:vertAlign w:val="superscript"/>
        </w:rPr>
        <w:fldChar w:fldCharType="end"/>
      </w:r>
      <w:r w:rsidRPr="00C6584E">
        <w:rPr>
          <w:rFonts w:cs="Arial"/>
          <w:sz w:val="20"/>
        </w:rPr>
        <w:t xml:space="preserve"> schriftlich eingereicht werden.</w:t>
      </w:r>
      <w:r>
        <w:rPr>
          <w:rFonts w:cs="Arial"/>
          <w:sz w:val="20"/>
          <w:vertAlign w:val="superscript"/>
        </w:rPr>
        <w:fldChar w:fldCharType="begin"/>
      </w:r>
      <w:r>
        <w:rPr>
          <w:rFonts w:cs="Arial"/>
          <w:sz w:val="20"/>
          <w:vertAlign w:val="superscript"/>
        </w:rPr>
        <w:instrText xml:space="preserve"> NOTEREF  _Ref1387498 \f  \* MERGEFORMAT </w:instrText>
      </w:r>
      <w:r>
        <w:rPr>
          <w:rFonts w:cs="Arial"/>
          <w:sz w:val="20"/>
          <w:vertAlign w:val="superscript"/>
        </w:rPr>
        <w:fldChar w:fldCharType="separate"/>
      </w:r>
      <w:r w:rsidR="00D8765B" w:rsidRPr="00D8765B">
        <w:rPr>
          <w:rStyle w:val="Funotenzeichen"/>
        </w:rPr>
        <w:t>6</w:t>
      </w:r>
      <w:r>
        <w:rPr>
          <w:rFonts w:cs="Arial"/>
          <w:sz w:val="20"/>
          <w:vertAlign w:val="superscript"/>
        </w:rPr>
        <w:fldChar w:fldCharType="end"/>
      </w:r>
    </w:p>
    <w:p w:rsidR="001B30A0" w:rsidRPr="00C6584E" w:rsidRDefault="001B30A0" w:rsidP="001B30A0">
      <w:pPr>
        <w:numPr>
          <w:ilvl w:val="0"/>
          <w:numId w:val="2"/>
        </w:numPr>
        <w:tabs>
          <w:tab w:val="left" w:pos="567"/>
          <w:tab w:val="right" w:leader="underscore" w:pos="9072"/>
        </w:tabs>
        <w:ind w:left="567" w:hanging="283"/>
        <w:contextualSpacing/>
        <w:jc w:val="both"/>
        <w:rPr>
          <w:rFonts w:cs="Arial"/>
          <w:sz w:val="20"/>
        </w:rPr>
      </w:pPr>
      <w:r w:rsidRPr="00C6584E">
        <w:rPr>
          <w:rFonts w:cs="Arial"/>
          <w:sz w:val="20"/>
        </w:rPr>
        <w:t xml:space="preserve">Sie müssen gemäß </w:t>
      </w:r>
      <w:r w:rsidR="00BE5BEA">
        <w:rPr>
          <w:rFonts w:cs="Arial"/>
          <w:sz w:val="20"/>
        </w:rPr>
        <w:t xml:space="preserve">§ </w:t>
      </w:r>
      <w:bookmarkStart w:id="11" w:name="_GoBack"/>
      <w:bookmarkEnd w:id="11"/>
      <w:r w:rsidRPr="00C6584E">
        <w:rPr>
          <w:rFonts w:cs="Arial"/>
          <w:sz w:val="20"/>
        </w:rPr>
        <w:t>41a Absatz 3 Anlage D in Verbindung mit § 5 Absatz 4 Erster Teil der APO-BK wegen Überschreitung der Höchstverweildauer den Bildungsgang verlassen.</w:t>
      </w:r>
      <w:r>
        <w:rPr>
          <w:rFonts w:cs="Arial"/>
          <w:sz w:val="20"/>
          <w:vertAlign w:val="superscript"/>
        </w:rPr>
        <w:fldChar w:fldCharType="begin"/>
      </w:r>
      <w:r>
        <w:rPr>
          <w:rFonts w:cs="Arial"/>
          <w:sz w:val="20"/>
          <w:vertAlign w:val="superscript"/>
        </w:rPr>
        <w:instrText xml:space="preserve"> NOTEREF  _Ref1387498 \f  \* MERGEFORMAT </w:instrText>
      </w:r>
      <w:r>
        <w:rPr>
          <w:rFonts w:cs="Arial"/>
          <w:sz w:val="20"/>
          <w:vertAlign w:val="superscript"/>
        </w:rPr>
        <w:fldChar w:fldCharType="separate"/>
      </w:r>
      <w:r w:rsidR="00D8765B" w:rsidRPr="00D8765B">
        <w:rPr>
          <w:rStyle w:val="Funotenzeichen"/>
        </w:rPr>
        <w:t>6</w:t>
      </w:r>
      <w:r>
        <w:rPr>
          <w:rFonts w:cs="Arial"/>
          <w:sz w:val="20"/>
          <w:vertAlign w:val="superscript"/>
        </w:rPr>
        <w:fldChar w:fldCharType="end"/>
      </w:r>
    </w:p>
    <w:p w:rsidR="001B30A0" w:rsidRPr="00C6584E" w:rsidRDefault="001B30A0" w:rsidP="003F6E45">
      <w:pPr>
        <w:widowControl w:val="0"/>
        <w:tabs>
          <w:tab w:val="left" w:leader="underscore" w:pos="3402"/>
          <w:tab w:val="left" w:pos="3828"/>
          <w:tab w:val="right" w:leader="underscore" w:pos="9356"/>
        </w:tabs>
        <w:spacing w:before="1080"/>
        <w:jc w:val="both"/>
        <w:rPr>
          <w:rFonts w:cs="Arial"/>
          <w:sz w:val="20"/>
        </w:rPr>
      </w:pPr>
      <w:r w:rsidRPr="00C6584E">
        <w:rPr>
          <w:rFonts w:cs="Arial"/>
          <w:sz w:val="20"/>
        </w:rPr>
        <w:tab/>
      </w:r>
      <w:r w:rsidRPr="00C6584E">
        <w:rPr>
          <w:rFonts w:cs="Arial"/>
          <w:sz w:val="20"/>
        </w:rPr>
        <w:tab/>
      </w:r>
      <w:r w:rsidRPr="00C6584E">
        <w:rPr>
          <w:rFonts w:cs="Arial"/>
          <w:sz w:val="20"/>
        </w:rPr>
        <w:tab/>
      </w:r>
    </w:p>
    <w:p w:rsidR="001B30A0" w:rsidRPr="00C6584E" w:rsidRDefault="001B30A0" w:rsidP="001B30A0">
      <w:pPr>
        <w:widowControl w:val="0"/>
        <w:tabs>
          <w:tab w:val="center" w:pos="1701"/>
          <w:tab w:val="center" w:pos="6663"/>
        </w:tabs>
        <w:jc w:val="both"/>
        <w:rPr>
          <w:rFonts w:cs="Arial"/>
          <w:sz w:val="20"/>
        </w:rPr>
      </w:pPr>
      <w:r w:rsidRPr="00C6584E">
        <w:rPr>
          <w:rFonts w:cs="Arial"/>
          <w:sz w:val="20"/>
        </w:rPr>
        <w:tab/>
        <w:t xml:space="preserve">Ort, Datum </w:t>
      </w:r>
      <w:r w:rsidRPr="00C6584E">
        <w:rPr>
          <w:rFonts w:cs="Arial"/>
          <w:sz w:val="20"/>
        </w:rPr>
        <w:tab/>
        <w:t>Vorsitzende/Vorsitzender</w:t>
      </w:r>
      <w:r>
        <w:rPr>
          <w:rFonts w:cs="Arial"/>
          <w:sz w:val="20"/>
          <w:vertAlign w:val="superscript"/>
        </w:rPr>
        <w:fldChar w:fldCharType="begin"/>
      </w:r>
      <w:r>
        <w:rPr>
          <w:rFonts w:cs="Arial"/>
          <w:sz w:val="20"/>
          <w:vertAlign w:val="superscript"/>
        </w:rPr>
        <w:instrText xml:space="preserve"> NOTEREF  _Ref1466652 \f  \* MERGEFORMAT </w:instrText>
      </w:r>
      <w:r>
        <w:rPr>
          <w:rFonts w:cs="Arial"/>
          <w:sz w:val="20"/>
          <w:vertAlign w:val="superscript"/>
        </w:rPr>
        <w:fldChar w:fldCharType="separate"/>
      </w:r>
      <w:r w:rsidR="00D8765B" w:rsidRPr="00D8765B">
        <w:rPr>
          <w:rStyle w:val="Funotenzeichen"/>
        </w:rPr>
        <w:t>5</w:t>
      </w:r>
      <w:r>
        <w:rPr>
          <w:rFonts w:cs="Arial"/>
          <w:sz w:val="20"/>
          <w:vertAlign w:val="superscript"/>
        </w:rPr>
        <w:fldChar w:fldCharType="end"/>
      </w:r>
      <w:r w:rsidRPr="00C6584E">
        <w:rPr>
          <w:rFonts w:cs="Arial"/>
          <w:sz w:val="20"/>
        </w:rPr>
        <w:br/>
      </w:r>
      <w:r w:rsidRPr="00C6584E">
        <w:rPr>
          <w:rFonts w:cs="Arial"/>
          <w:sz w:val="20"/>
        </w:rPr>
        <w:tab/>
      </w:r>
      <w:r w:rsidRPr="00C6584E">
        <w:rPr>
          <w:rFonts w:cs="Arial"/>
          <w:sz w:val="20"/>
        </w:rPr>
        <w:tab/>
        <w:t>des allgemeinen Prüfungsausschusses</w:t>
      </w:r>
    </w:p>
    <w:p w:rsidR="000151EB" w:rsidRPr="001B30A0" w:rsidRDefault="001B30A0" w:rsidP="003F6E45">
      <w:pPr>
        <w:spacing w:before="720"/>
        <w:jc w:val="both"/>
      </w:pPr>
      <w:r w:rsidRPr="00C6584E">
        <w:rPr>
          <w:rFonts w:cs="Arial"/>
          <w:b/>
          <w:sz w:val="20"/>
        </w:rPr>
        <w:t>Rechtsbehelfsbelehrung:</w:t>
      </w:r>
      <w:r w:rsidRPr="00C6584E">
        <w:rPr>
          <w:rFonts w:cs="Arial"/>
          <w:sz w:val="20"/>
        </w:rPr>
        <w:br/>
        <w:t>Gegen die Entscheidung des allgemeinen Prüfungsausschusses können Sie innerhalb eines Monats nach Bekanntgabe dieses Bescheides Widerspruch einlegen. Der Widerspruch ist beim Berufskolleg (Name und Anschrift der Schule) schriftlich oder zur Niederschrift zu erheben. Falls die Frist durch das Verschulden einer/eines Bevollmächtigten versäumt wird, wird dieses Verschulden der Widerspruchsfü</w:t>
      </w:r>
      <w:r w:rsidRPr="00C6584E">
        <w:rPr>
          <w:rFonts w:cs="Arial"/>
          <w:sz w:val="20"/>
        </w:rPr>
        <w:t>h</w:t>
      </w:r>
      <w:r w:rsidRPr="00C6584E">
        <w:rPr>
          <w:rFonts w:cs="Arial"/>
          <w:sz w:val="20"/>
        </w:rPr>
        <w:t>rerin/dem Widerspruchsführer zugerechnet</w:t>
      </w:r>
      <w:r w:rsidR="003F6E45">
        <w:t>.</w:t>
      </w:r>
    </w:p>
    <w:sectPr w:rsidR="000151EB" w:rsidRPr="001B30A0" w:rsidSect="001B30A0">
      <w:headerReference w:type="even" r:id="rId9"/>
      <w:headerReference w:type="default" r:id="rId10"/>
      <w:headerReference w:type="first" r:id="rId11"/>
      <w:footnotePr>
        <w:numRestart w:val="eachPage"/>
      </w:footnotePr>
      <w:endnotePr>
        <w:numFmt w:val="decimal"/>
      </w:endnotePr>
      <w:pgSz w:w="11906" w:h="16838" w:code="9"/>
      <w:pgMar w:top="851" w:right="1134" w:bottom="567" w:left="1418" w:header="567"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A1C" w:rsidRDefault="00753A1C">
      <w:r>
        <w:separator/>
      </w:r>
    </w:p>
  </w:endnote>
  <w:endnote w:type="continuationSeparator" w:id="0">
    <w:p w:rsidR="00753A1C" w:rsidRDefault="00753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A1C" w:rsidRDefault="00753A1C">
      <w:r>
        <w:separator/>
      </w:r>
    </w:p>
  </w:footnote>
  <w:footnote w:type="continuationSeparator" w:id="0">
    <w:p w:rsidR="00753A1C" w:rsidRDefault="00753A1C">
      <w:r>
        <w:continuationSeparator/>
      </w:r>
    </w:p>
  </w:footnote>
  <w:footnote w:id="1">
    <w:p w:rsidR="001B30A0" w:rsidRPr="001B30A0" w:rsidRDefault="001B30A0" w:rsidP="001B30A0">
      <w:pPr>
        <w:pStyle w:val="Funotentext"/>
        <w:ind w:left="142" w:hanging="142"/>
        <w:rPr>
          <w:rFonts w:ascii="Arial" w:hAnsi="Arial" w:cs="Arial"/>
          <w:sz w:val="16"/>
          <w:szCs w:val="16"/>
        </w:rPr>
      </w:pPr>
      <w:r w:rsidRPr="001B30A0">
        <w:rPr>
          <w:rStyle w:val="Funotenzeichen"/>
          <w:rFonts w:ascii="Arial" w:hAnsi="Arial" w:cs="Arial"/>
          <w:sz w:val="16"/>
          <w:szCs w:val="16"/>
        </w:rPr>
        <w:footnoteRef/>
      </w:r>
      <w:r w:rsidRPr="001B30A0">
        <w:rPr>
          <w:rFonts w:ascii="Arial" w:hAnsi="Arial" w:cs="Arial"/>
          <w:sz w:val="16"/>
          <w:szCs w:val="16"/>
          <w:vertAlign w:val="superscript"/>
        </w:rPr>
        <w:t>)</w:t>
      </w:r>
      <w:r w:rsidRPr="001B30A0">
        <w:rPr>
          <w:rFonts w:ascii="Arial" w:hAnsi="Arial" w:cs="Arial"/>
          <w:sz w:val="16"/>
          <w:szCs w:val="16"/>
        </w:rPr>
        <w:tab/>
      </w:r>
      <w:r w:rsidRPr="001B30A0">
        <w:rPr>
          <w:rStyle w:val="Endnotenzeichen"/>
          <w:rFonts w:ascii="Arial" w:hAnsi="Arial" w:cs="Arial"/>
          <w:sz w:val="16"/>
          <w:szCs w:val="16"/>
          <w:vertAlign w:val="baseline"/>
        </w:rPr>
        <w:t>Nichtzutreffendes streichen</w:t>
      </w:r>
    </w:p>
  </w:footnote>
  <w:footnote w:id="2">
    <w:p w:rsidR="001B30A0" w:rsidRPr="0066359F" w:rsidRDefault="001B30A0" w:rsidP="001B30A0">
      <w:pPr>
        <w:pStyle w:val="Funotentext"/>
        <w:tabs>
          <w:tab w:val="left" w:pos="142"/>
        </w:tabs>
        <w:ind w:left="142" w:hanging="142"/>
        <w:rPr>
          <w:rFonts w:ascii="Arial" w:hAnsi="Arial" w:cs="Arial"/>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 xml:space="preserve">Notenstufen gemäß § 48 Absatz 3 </w:t>
      </w:r>
      <w:proofErr w:type="spellStart"/>
      <w:r w:rsidRPr="0066359F">
        <w:rPr>
          <w:rFonts w:ascii="Arial" w:hAnsi="Arial" w:cs="Arial"/>
          <w:sz w:val="16"/>
          <w:szCs w:val="16"/>
        </w:rPr>
        <w:t>SchulG</w:t>
      </w:r>
      <w:proofErr w:type="spellEnd"/>
      <w:r w:rsidRPr="0066359F">
        <w:rPr>
          <w:rFonts w:ascii="Arial" w:hAnsi="Arial" w:cs="Arial"/>
          <w:sz w:val="16"/>
          <w:szCs w:val="16"/>
        </w:rPr>
        <w:t>: sehr gut (1), gut (2), befriedigend (3), ausreichend (4), mangelhaft (5), ungenügend (6)</w:t>
      </w:r>
    </w:p>
  </w:footnote>
  <w:footnote w:id="3">
    <w:p w:rsidR="001B30A0" w:rsidRPr="0066359F" w:rsidRDefault="001B30A0" w:rsidP="001B30A0">
      <w:pPr>
        <w:pStyle w:val="Funotentext"/>
        <w:ind w:left="142" w:hanging="142"/>
        <w:rPr>
          <w:rFonts w:ascii="Arial" w:hAnsi="Arial" w:cs="Arial"/>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Die Bewertungen, die im Rahmen der Ersten Teilprüfung der Berufsabschlussprüfung nicht berücksichtigt werden, sind in Kla</w:t>
      </w:r>
      <w:r w:rsidRPr="0066359F">
        <w:rPr>
          <w:rFonts w:ascii="Arial" w:hAnsi="Arial" w:cs="Arial"/>
          <w:sz w:val="16"/>
          <w:szCs w:val="16"/>
        </w:rPr>
        <w:t>m</w:t>
      </w:r>
      <w:r w:rsidRPr="0066359F">
        <w:rPr>
          <w:rFonts w:ascii="Arial" w:hAnsi="Arial" w:cs="Arial"/>
          <w:sz w:val="16"/>
          <w:szCs w:val="16"/>
        </w:rPr>
        <w:t>mern gesetzt.</w:t>
      </w:r>
    </w:p>
  </w:footnote>
  <w:footnote w:id="4">
    <w:p w:rsidR="001B30A0" w:rsidRPr="0066359F" w:rsidRDefault="001B30A0" w:rsidP="001B30A0">
      <w:pPr>
        <w:pStyle w:val="Funotentext"/>
        <w:ind w:left="142" w:hanging="142"/>
        <w:rPr>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 xml:space="preserve">Die Note der mündlichen Prüfung und der vorläufige Abschlussnote erfolgte durch die Anrechnung der Prüfungsleistung in der Abiturprüfung nach § 21 </w:t>
      </w:r>
      <w:proofErr w:type="spellStart"/>
      <w:r>
        <w:rPr>
          <w:rFonts w:ascii="Arial" w:hAnsi="Arial" w:cs="Arial"/>
          <w:sz w:val="16"/>
          <w:szCs w:val="16"/>
        </w:rPr>
        <w:t>i.V.m</w:t>
      </w:r>
      <w:proofErr w:type="spellEnd"/>
      <w:r>
        <w:rPr>
          <w:rFonts w:ascii="Arial" w:hAnsi="Arial" w:cs="Arial"/>
          <w:sz w:val="16"/>
          <w:szCs w:val="16"/>
        </w:rPr>
        <w:t xml:space="preserve">. § 29 und §§ 41b, 41c </w:t>
      </w:r>
      <w:r w:rsidRPr="0066359F">
        <w:rPr>
          <w:rFonts w:ascii="Arial" w:hAnsi="Arial" w:cs="Arial"/>
          <w:sz w:val="16"/>
          <w:szCs w:val="16"/>
        </w:rPr>
        <w:t>Anlage D APO-BK.</w:t>
      </w:r>
    </w:p>
  </w:footnote>
  <w:footnote w:id="5">
    <w:p w:rsidR="001B30A0" w:rsidRPr="0066359F" w:rsidRDefault="001B30A0" w:rsidP="001B30A0">
      <w:pPr>
        <w:pStyle w:val="Funotentext"/>
        <w:tabs>
          <w:tab w:val="left" w:pos="142"/>
        </w:tabs>
        <w:ind w:left="142" w:hanging="142"/>
        <w:rPr>
          <w:rFonts w:ascii="Arial" w:hAnsi="Arial" w:cs="Arial"/>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Bei der späteren Einbringung der Note der mündlich</w:t>
      </w:r>
      <w:r>
        <w:rPr>
          <w:rFonts w:ascii="Arial" w:hAnsi="Arial" w:cs="Arial"/>
          <w:sz w:val="16"/>
          <w:szCs w:val="16"/>
        </w:rPr>
        <w:t>en Prüfung des Abiturverfahrens</w:t>
      </w:r>
      <w:r w:rsidRPr="0066359F">
        <w:rPr>
          <w:rFonts w:ascii="Arial" w:hAnsi="Arial" w:cs="Arial"/>
          <w:sz w:val="16"/>
          <w:szCs w:val="16"/>
        </w:rPr>
        <w:t xml:space="preserve"> ist das vierte Abiturfach das erste Fach mit einer mündlichen Prüfung nach § 41e Anlage D APO-BK Absatz 1 Satz 2. In diesem Fall</w:t>
      </w:r>
      <w:r w:rsidRPr="00E94CEB">
        <w:rPr>
          <w:rFonts w:ascii="Arial" w:hAnsi="Arial" w:cs="Arial"/>
          <w:sz w:val="18"/>
          <w:szCs w:val="18"/>
        </w:rPr>
        <w:t xml:space="preserve"> </w:t>
      </w:r>
      <w:r w:rsidRPr="0066359F">
        <w:rPr>
          <w:rFonts w:ascii="Arial" w:hAnsi="Arial" w:cs="Arial"/>
          <w:sz w:val="16"/>
          <w:szCs w:val="16"/>
        </w:rPr>
        <w:t xml:space="preserve">kann höchstens noch ein weiteres Fach gemäß </w:t>
      </w:r>
      <w:r>
        <w:rPr>
          <w:rFonts w:ascii="Arial" w:hAnsi="Arial" w:cs="Arial"/>
          <w:sz w:val="16"/>
          <w:szCs w:val="16"/>
        </w:rPr>
        <w:t>Nummer</w:t>
      </w:r>
      <w:r w:rsidRPr="0066359F">
        <w:rPr>
          <w:rFonts w:ascii="Arial" w:hAnsi="Arial" w:cs="Arial"/>
          <w:sz w:val="16"/>
          <w:szCs w:val="16"/>
        </w:rPr>
        <w:t xml:space="preserve"> 3 oder gegeben</w:t>
      </w:r>
      <w:r>
        <w:rPr>
          <w:rFonts w:ascii="Arial" w:hAnsi="Arial" w:cs="Arial"/>
          <w:sz w:val="16"/>
          <w:szCs w:val="16"/>
        </w:rPr>
        <w:t>en</w:t>
      </w:r>
      <w:r w:rsidRPr="0066359F">
        <w:rPr>
          <w:rFonts w:ascii="Arial" w:hAnsi="Arial" w:cs="Arial"/>
          <w:sz w:val="16"/>
          <w:szCs w:val="16"/>
        </w:rPr>
        <w:t xml:space="preserve">falls </w:t>
      </w:r>
      <w:r>
        <w:rPr>
          <w:rFonts w:ascii="Arial" w:hAnsi="Arial" w:cs="Arial"/>
          <w:sz w:val="16"/>
          <w:szCs w:val="16"/>
        </w:rPr>
        <w:t>Nummer</w:t>
      </w:r>
      <w:r w:rsidRPr="0066359F">
        <w:rPr>
          <w:rFonts w:ascii="Arial" w:hAnsi="Arial" w:cs="Arial"/>
          <w:sz w:val="16"/>
          <w:szCs w:val="16"/>
        </w:rPr>
        <w:t xml:space="preserve"> 4 mit einer mündlichen Prüfung benannt werden. </w:t>
      </w:r>
    </w:p>
  </w:footnote>
  <w:footnote w:id="6">
    <w:p w:rsidR="001B30A0" w:rsidRPr="0066359F" w:rsidRDefault="001B30A0" w:rsidP="001B30A0">
      <w:pPr>
        <w:pStyle w:val="Funotentext"/>
        <w:ind w:left="142" w:hanging="142"/>
        <w:rPr>
          <w:rFonts w:ascii="Arial" w:hAnsi="Arial" w:cs="Arial"/>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 xml:space="preserve">Wurde die zweite Fremdsprache als viertes Abiturfach gewählt, so wird die Vornote nicht in das Zulassungsverfahren nach </w:t>
      </w:r>
      <w:r>
        <w:rPr>
          <w:rFonts w:ascii="Arial" w:hAnsi="Arial" w:cs="Arial"/>
          <w:sz w:val="16"/>
          <w:szCs w:val="16"/>
        </w:rPr>
        <w:br/>
      </w:r>
      <w:r w:rsidRPr="0066359F">
        <w:rPr>
          <w:rFonts w:ascii="Arial" w:hAnsi="Arial" w:cs="Arial"/>
          <w:sz w:val="16"/>
          <w:szCs w:val="16"/>
        </w:rPr>
        <w:t xml:space="preserve">§ 41a Anlage D APO-BK einbezogen und in Klammern ausgewiesen. </w:t>
      </w:r>
    </w:p>
  </w:footnote>
  <w:footnote w:id="7">
    <w:p w:rsidR="001B30A0" w:rsidRPr="0066359F" w:rsidRDefault="001B30A0" w:rsidP="001B30A0">
      <w:pPr>
        <w:pStyle w:val="Funotentext"/>
        <w:ind w:left="142" w:hanging="142"/>
        <w:rPr>
          <w:rFonts w:ascii="Arial" w:hAnsi="Arial" w:cs="Arial"/>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 xml:space="preserve">Nach § 41e Anlage D APO-BK ist die spätere Meldung von bis zu zwei Fächern mit mündlichen Prüfungen möglich. Eine Meldung des vierten Abiturfaches nach </w:t>
      </w:r>
      <w:r>
        <w:rPr>
          <w:rFonts w:ascii="Arial" w:hAnsi="Arial" w:cs="Arial"/>
          <w:sz w:val="16"/>
          <w:szCs w:val="16"/>
        </w:rPr>
        <w:t>Nummer</w:t>
      </w:r>
      <w:r w:rsidRPr="0066359F">
        <w:rPr>
          <w:rFonts w:ascii="Arial" w:hAnsi="Arial" w:cs="Arial"/>
          <w:sz w:val="16"/>
          <w:szCs w:val="16"/>
        </w:rPr>
        <w:t xml:space="preserve"> 2 als Fach mit mündlicher Prüfung wird entsprechend auf die Fächer nach </w:t>
      </w:r>
      <w:r>
        <w:rPr>
          <w:rFonts w:ascii="Arial" w:hAnsi="Arial" w:cs="Arial"/>
          <w:sz w:val="16"/>
          <w:szCs w:val="16"/>
        </w:rPr>
        <w:t>Nummer</w:t>
      </w:r>
      <w:r w:rsidRPr="0066359F">
        <w:rPr>
          <w:rFonts w:ascii="Arial" w:hAnsi="Arial" w:cs="Arial"/>
          <w:sz w:val="16"/>
          <w:szCs w:val="16"/>
        </w:rPr>
        <w:t xml:space="preserve"> 3 und gegeben</w:t>
      </w:r>
      <w:r>
        <w:rPr>
          <w:rFonts w:ascii="Arial" w:hAnsi="Arial" w:cs="Arial"/>
          <w:sz w:val="16"/>
          <w:szCs w:val="16"/>
        </w:rPr>
        <w:t>en</w:t>
      </w:r>
      <w:r w:rsidRPr="0066359F">
        <w:rPr>
          <w:rFonts w:ascii="Arial" w:hAnsi="Arial" w:cs="Arial"/>
          <w:sz w:val="16"/>
          <w:szCs w:val="16"/>
        </w:rPr>
        <w:t xml:space="preserve">falls </w:t>
      </w:r>
      <w:r>
        <w:rPr>
          <w:rFonts w:ascii="Arial" w:hAnsi="Arial" w:cs="Arial"/>
          <w:sz w:val="16"/>
          <w:szCs w:val="16"/>
        </w:rPr>
        <w:t>Nummer</w:t>
      </w:r>
      <w:r w:rsidRPr="0066359F">
        <w:rPr>
          <w:rFonts w:ascii="Arial" w:hAnsi="Arial" w:cs="Arial"/>
          <w:sz w:val="16"/>
          <w:szCs w:val="16"/>
        </w:rPr>
        <w:t xml:space="preserve"> 4 angerechnet.</w:t>
      </w:r>
    </w:p>
  </w:footnote>
  <w:footnote w:id="8">
    <w:p w:rsidR="001B30A0" w:rsidRPr="001B30A0" w:rsidRDefault="001B30A0" w:rsidP="001B30A0">
      <w:pPr>
        <w:pStyle w:val="Funotentext"/>
        <w:ind w:left="142" w:hanging="142"/>
        <w:rPr>
          <w:rStyle w:val="Funotenzeichen"/>
          <w:rFonts w:ascii="Arial" w:hAnsi="Arial" w:cs="Arial"/>
          <w:sz w:val="16"/>
          <w:szCs w:val="16"/>
          <w:vertAlign w:val="baseline"/>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Style w:val="Funotenzeichen"/>
          <w:rFonts w:ascii="Arial" w:hAnsi="Arial" w:cs="Arial"/>
          <w:sz w:val="16"/>
          <w:szCs w:val="16"/>
        </w:rPr>
        <w:tab/>
      </w:r>
      <w:r w:rsidRPr="0066359F">
        <w:rPr>
          <w:rFonts w:ascii="Arial" w:hAnsi="Arial" w:cs="Arial"/>
          <w:sz w:val="16"/>
          <w:szCs w:val="16"/>
        </w:rPr>
        <w:t>Weiteres mögliches mündliches Prüfungsfach nach § 41e Anlage D APO-BK</w:t>
      </w:r>
    </w:p>
  </w:footnote>
  <w:footnote w:id="9">
    <w:p w:rsidR="001B30A0" w:rsidRPr="0066359F" w:rsidRDefault="001B30A0" w:rsidP="001B30A0">
      <w:pPr>
        <w:pStyle w:val="Funotentext"/>
        <w:ind w:left="142" w:hanging="142"/>
        <w:rPr>
          <w:rFonts w:ascii="Arial" w:hAnsi="Arial" w:cs="Arial"/>
          <w:sz w:val="16"/>
          <w:szCs w:val="16"/>
        </w:rPr>
      </w:pPr>
      <w:r w:rsidRPr="0066359F">
        <w:rPr>
          <w:rStyle w:val="Funotenzeichen"/>
          <w:rFonts w:ascii="Arial" w:hAnsi="Arial" w:cs="Arial"/>
          <w:sz w:val="16"/>
          <w:szCs w:val="16"/>
        </w:rPr>
        <w:footnoteRef/>
      </w:r>
      <w:r w:rsidRPr="0066359F">
        <w:rPr>
          <w:rFonts w:ascii="Arial" w:hAnsi="Arial" w:cs="Arial"/>
          <w:sz w:val="16"/>
          <w:szCs w:val="16"/>
          <w:vertAlign w:val="superscript"/>
        </w:rPr>
        <w:t>)</w:t>
      </w:r>
      <w:r w:rsidRPr="0066359F">
        <w:rPr>
          <w:rFonts w:ascii="Arial" w:hAnsi="Arial" w:cs="Arial"/>
          <w:sz w:val="16"/>
          <w:szCs w:val="16"/>
        </w:rPr>
        <w:tab/>
        <w:t>Die Vornoten sind in Klammern auszuweisen. Soweit die Fächer die Anforderungen an Grundkurse erfüllen, können sie als F</w:t>
      </w:r>
      <w:r w:rsidRPr="0066359F">
        <w:rPr>
          <w:rFonts w:ascii="Arial" w:hAnsi="Arial" w:cs="Arial"/>
          <w:sz w:val="16"/>
          <w:szCs w:val="16"/>
        </w:rPr>
        <w:t>ä</w:t>
      </w:r>
      <w:r w:rsidRPr="0066359F">
        <w:rPr>
          <w:rFonts w:ascii="Arial" w:hAnsi="Arial" w:cs="Arial"/>
          <w:sz w:val="16"/>
          <w:szCs w:val="16"/>
        </w:rPr>
        <w:t>cher der mündlichen Prüfung benannt werden, auch wenn sie nicht in das Zulassungsverfahren nach § 41a Absätze 1 und 2 A</w:t>
      </w:r>
      <w:r w:rsidRPr="0066359F">
        <w:rPr>
          <w:rFonts w:ascii="Arial" w:hAnsi="Arial" w:cs="Arial"/>
          <w:sz w:val="16"/>
          <w:szCs w:val="16"/>
        </w:rPr>
        <w:t>n</w:t>
      </w:r>
      <w:r w:rsidRPr="0066359F">
        <w:rPr>
          <w:rFonts w:ascii="Arial" w:hAnsi="Arial" w:cs="Arial"/>
          <w:sz w:val="16"/>
          <w:szCs w:val="16"/>
        </w:rPr>
        <w:t>lage D APO-BK einbezogen werden. Benennt ein Prüfling diese Fächer für die mündliche Prüfung nach § 41e Anlage D APO-BK, ist die vorläufige Abschlussnote bei der Feststellung des Prüfungsergebnisses nach § 41f Absatz 2 Anlage D APO-BK einzub</w:t>
      </w:r>
      <w:r w:rsidRPr="0066359F">
        <w:rPr>
          <w:rFonts w:ascii="Arial" w:hAnsi="Arial" w:cs="Arial"/>
          <w:sz w:val="16"/>
          <w:szCs w:val="16"/>
        </w:rPr>
        <w:t>e</w:t>
      </w:r>
      <w:r w:rsidRPr="0066359F">
        <w:rPr>
          <w:rFonts w:ascii="Arial" w:hAnsi="Arial" w:cs="Arial"/>
          <w:sz w:val="16"/>
          <w:szCs w:val="16"/>
        </w:rPr>
        <w:t>ziehen.</w:t>
      </w:r>
      <w:r w:rsidRPr="00A53529">
        <w:t xml:space="preserve"> </w:t>
      </w:r>
      <w:r w:rsidRPr="00A53529">
        <w:rPr>
          <w:rFonts w:ascii="Arial" w:hAnsi="Arial" w:cs="Arial"/>
          <w:sz w:val="16"/>
          <w:szCs w:val="16"/>
        </w:rPr>
        <w:t xml:space="preserve">Durch </w:t>
      </w:r>
      <w:r>
        <w:rPr>
          <w:rFonts w:ascii="Arial" w:hAnsi="Arial" w:cs="Arial"/>
          <w:sz w:val="16"/>
          <w:szCs w:val="16"/>
        </w:rPr>
        <w:t xml:space="preserve">diese Benennung </w:t>
      </w:r>
      <w:r w:rsidRPr="00A53529">
        <w:rPr>
          <w:rFonts w:ascii="Arial" w:hAnsi="Arial" w:cs="Arial"/>
          <w:sz w:val="16"/>
          <w:szCs w:val="16"/>
        </w:rPr>
        <w:t>darf die Zulassung nicht gefährdet werden.</w:t>
      </w:r>
    </w:p>
    <w:p w:rsidR="001B30A0" w:rsidRPr="00A318E6" w:rsidRDefault="001B30A0" w:rsidP="001B30A0">
      <w:pPr>
        <w:pStyle w:val="Funotentext"/>
        <w:ind w:left="142"/>
        <w:rPr>
          <w:rFonts w:ascii="Arial" w:hAnsi="Arial" w:cs="Arial"/>
          <w:sz w:val="18"/>
          <w:szCs w:val="18"/>
        </w:rPr>
      </w:pPr>
      <w:r w:rsidRPr="0066359F">
        <w:rPr>
          <w:rFonts w:ascii="Arial" w:hAnsi="Arial" w:cs="Arial"/>
          <w:sz w:val="16"/>
          <w:szCs w:val="16"/>
        </w:rPr>
        <w:t>Fächer, die nicht mit einer Note bewertet wurden, sind nicht ausgewiesen.</w:t>
      </w:r>
    </w:p>
  </w:footnote>
  <w:footnote w:id="10">
    <w:p w:rsidR="001B30A0" w:rsidRPr="00254BE7" w:rsidRDefault="001B30A0" w:rsidP="001B30A0">
      <w:pPr>
        <w:pStyle w:val="Funotentext"/>
        <w:ind w:left="142" w:hanging="142"/>
        <w:rPr>
          <w:rFonts w:ascii="Arial" w:hAnsi="Arial" w:cs="Arial"/>
          <w:sz w:val="16"/>
          <w:szCs w:val="16"/>
        </w:rPr>
      </w:pPr>
      <w:r w:rsidRPr="00254BE7">
        <w:rPr>
          <w:rStyle w:val="Funotenzeichen"/>
          <w:rFonts w:ascii="Arial" w:hAnsi="Arial" w:cs="Arial"/>
          <w:sz w:val="16"/>
          <w:szCs w:val="16"/>
        </w:rPr>
        <w:footnoteRef/>
      </w:r>
      <w:r w:rsidRPr="00254BE7">
        <w:rPr>
          <w:rFonts w:ascii="Arial" w:hAnsi="Arial" w:cs="Arial"/>
          <w:sz w:val="16"/>
          <w:szCs w:val="16"/>
          <w:vertAlign w:val="superscript"/>
        </w:rPr>
        <w:t>)</w:t>
      </w:r>
      <w:r>
        <w:rPr>
          <w:rFonts w:ascii="Arial" w:hAnsi="Arial" w:cs="Arial"/>
          <w:sz w:val="16"/>
          <w:szCs w:val="16"/>
        </w:rPr>
        <w:tab/>
        <w:t xml:space="preserve">Auf dem Bescheid für den Prüfling sind die </w:t>
      </w:r>
      <w:r w:rsidRPr="00C13AE1">
        <w:rPr>
          <w:rFonts w:ascii="Arial" w:hAnsi="Arial" w:cs="Arial"/>
          <w:sz w:val="16"/>
          <w:szCs w:val="16"/>
        </w:rPr>
        <w:t>Fächer</w:t>
      </w:r>
      <w:r>
        <w:rPr>
          <w:rFonts w:ascii="Arial" w:hAnsi="Arial" w:cs="Arial"/>
          <w:sz w:val="16"/>
          <w:szCs w:val="16"/>
        </w:rPr>
        <w:t>,</w:t>
      </w:r>
      <w:r w:rsidRPr="00C13AE1">
        <w:rPr>
          <w:rFonts w:ascii="Arial" w:hAnsi="Arial" w:cs="Arial"/>
          <w:sz w:val="16"/>
          <w:szCs w:val="16"/>
        </w:rPr>
        <w:t xml:space="preserve"> die </w:t>
      </w:r>
      <w:r>
        <w:rPr>
          <w:rFonts w:ascii="Arial" w:hAnsi="Arial" w:cs="Arial"/>
          <w:sz w:val="16"/>
          <w:szCs w:val="16"/>
        </w:rPr>
        <w:t xml:space="preserve">die </w:t>
      </w:r>
      <w:r w:rsidRPr="00C13AE1">
        <w:rPr>
          <w:rFonts w:ascii="Arial" w:hAnsi="Arial" w:cs="Arial"/>
          <w:sz w:val="16"/>
          <w:szCs w:val="16"/>
        </w:rPr>
        <w:t>Anforderungen an Grundkurse erfüllen</w:t>
      </w:r>
      <w:r>
        <w:rPr>
          <w:rFonts w:ascii="Arial" w:hAnsi="Arial" w:cs="Arial"/>
          <w:sz w:val="16"/>
          <w:szCs w:val="16"/>
        </w:rPr>
        <w:t>,</w:t>
      </w:r>
      <w:r w:rsidRPr="00C13AE1">
        <w:rPr>
          <w:rFonts w:ascii="Arial" w:hAnsi="Arial" w:cs="Arial"/>
          <w:sz w:val="16"/>
          <w:szCs w:val="16"/>
        </w:rPr>
        <w:t xml:space="preserve"> in der ersten Spalte mit dem Verweis auf die Fußnote 1 zu </w:t>
      </w:r>
      <w:r>
        <w:rPr>
          <w:rFonts w:ascii="Arial" w:hAnsi="Arial" w:cs="Arial"/>
          <w:sz w:val="16"/>
          <w:szCs w:val="16"/>
        </w:rPr>
        <w:t>kennzeichnen.</w:t>
      </w:r>
    </w:p>
  </w:footnote>
  <w:footnote w:id="11">
    <w:p w:rsidR="001B30A0" w:rsidRPr="00131F00" w:rsidRDefault="001B30A0" w:rsidP="001B30A0">
      <w:pPr>
        <w:pStyle w:val="Funotentext"/>
        <w:tabs>
          <w:tab w:val="left" w:pos="142"/>
        </w:tabs>
        <w:ind w:left="142" w:hanging="142"/>
        <w:rPr>
          <w:rFonts w:ascii="Arial" w:hAnsi="Arial" w:cs="Arial"/>
          <w:sz w:val="16"/>
          <w:szCs w:val="16"/>
        </w:rPr>
      </w:pPr>
      <w:r w:rsidRPr="00131F00">
        <w:rPr>
          <w:rStyle w:val="Funotenzeichen"/>
          <w:rFonts w:ascii="Arial" w:hAnsi="Arial" w:cs="Arial"/>
          <w:sz w:val="16"/>
          <w:szCs w:val="16"/>
        </w:rPr>
        <w:footnoteRef/>
      </w:r>
      <w:r w:rsidRPr="00131F00">
        <w:rPr>
          <w:rFonts w:ascii="Arial" w:hAnsi="Arial" w:cs="Arial"/>
          <w:sz w:val="16"/>
          <w:szCs w:val="16"/>
          <w:vertAlign w:val="superscript"/>
        </w:rPr>
        <w:t>)</w:t>
      </w:r>
      <w:r w:rsidRPr="00131F00">
        <w:rPr>
          <w:rFonts w:ascii="Arial" w:hAnsi="Arial" w:cs="Arial"/>
          <w:sz w:val="16"/>
          <w:szCs w:val="16"/>
        </w:rPr>
        <w:t xml:space="preserve"> </w:t>
      </w:r>
      <w:r>
        <w:rPr>
          <w:rFonts w:ascii="Arial" w:hAnsi="Arial" w:cs="Arial"/>
          <w:sz w:val="16"/>
          <w:szCs w:val="16"/>
        </w:rPr>
        <w:tab/>
        <w:t>Auf dem Bescheid für den Prüfling sind entweder die Absätze bezüglich der Zulassung oder der Nichtzulassung auszuweisen.</w:t>
      </w:r>
    </w:p>
  </w:footnote>
  <w:footnote w:id="12">
    <w:p w:rsidR="001B30A0" w:rsidRPr="00254BE7" w:rsidRDefault="001B30A0" w:rsidP="001B30A0">
      <w:pPr>
        <w:pStyle w:val="Funotentext"/>
        <w:ind w:left="142" w:hanging="142"/>
        <w:rPr>
          <w:rFonts w:ascii="Arial" w:hAnsi="Arial" w:cs="Arial"/>
          <w:sz w:val="16"/>
          <w:szCs w:val="16"/>
        </w:rPr>
      </w:pPr>
      <w:r w:rsidRPr="00254BE7">
        <w:rPr>
          <w:rStyle w:val="Funotenzeichen"/>
          <w:rFonts w:ascii="Arial" w:hAnsi="Arial" w:cs="Arial"/>
          <w:sz w:val="16"/>
          <w:szCs w:val="16"/>
        </w:rPr>
        <w:footnoteRef/>
      </w:r>
      <w:r w:rsidRPr="00254BE7">
        <w:rPr>
          <w:rFonts w:ascii="Arial" w:hAnsi="Arial" w:cs="Arial"/>
          <w:sz w:val="16"/>
          <w:szCs w:val="16"/>
          <w:vertAlign w:val="superscript"/>
        </w:rPr>
        <w:t>)</w:t>
      </w:r>
      <w:r>
        <w:rPr>
          <w:rFonts w:ascii="Arial" w:hAnsi="Arial" w:cs="Arial"/>
          <w:sz w:val="16"/>
          <w:szCs w:val="16"/>
        </w:rPr>
        <w:tab/>
      </w:r>
      <w:r w:rsidRPr="00254BE7">
        <w:rPr>
          <w:rFonts w:ascii="Arial" w:hAnsi="Arial" w:cs="Arial"/>
          <w:sz w:val="16"/>
          <w:szCs w:val="16"/>
        </w:rPr>
        <w:t>Nichtzutreffendes streichen</w:t>
      </w:r>
    </w:p>
  </w:footnote>
  <w:footnote w:id="13">
    <w:p w:rsidR="001B30A0" w:rsidRPr="00685AA6" w:rsidRDefault="001B30A0" w:rsidP="001B30A0">
      <w:pPr>
        <w:pStyle w:val="Funotentext"/>
        <w:ind w:left="142" w:hanging="142"/>
        <w:rPr>
          <w:rFonts w:ascii="Arial" w:hAnsi="Arial" w:cs="Arial"/>
          <w:sz w:val="16"/>
          <w:szCs w:val="16"/>
        </w:rPr>
      </w:pPr>
      <w:r w:rsidRPr="00685AA6">
        <w:rPr>
          <w:rStyle w:val="Funotenzeichen"/>
          <w:rFonts w:ascii="Arial" w:hAnsi="Arial" w:cs="Arial"/>
          <w:sz w:val="16"/>
          <w:szCs w:val="16"/>
        </w:rPr>
        <w:footnoteRef/>
      </w:r>
      <w:r w:rsidRPr="00685AA6">
        <w:rPr>
          <w:rFonts w:ascii="Arial" w:hAnsi="Arial" w:cs="Arial"/>
          <w:sz w:val="16"/>
          <w:szCs w:val="16"/>
          <w:vertAlign w:val="superscript"/>
        </w:rPr>
        <w:t>)</w:t>
      </w:r>
      <w:r w:rsidRPr="00685AA6">
        <w:rPr>
          <w:rFonts w:ascii="Arial" w:hAnsi="Arial" w:cs="Arial"/>
          <w:sz w:val="16"/>
          <w:szCs w:val="16"/>
        </w:rPr>
        <w:tab/>
      </w:r>
      <w:r w:rsidRPr="000E6573">
        <w:rPr>
          <w:rFonts w:ascii="Arial" w:hAnsi="Arial" w:cs="Arial"/>
          <w:sz w:val="16"/>
          <w:szCs w:val="16"/>
        </w:rPr>
        <w:t xml:space="preserve">Auf </w:t>
      </w:r>
      <w:r>
        <w:rPr>
          <w:rFonts w:ascii="Arial" w:hAnsi="Arial" w:cs="Arial"/>
          <w:sz w:val="16"/>
          <w:szCs w:val="16"/>
        </w:rPr>
        <w:t xml:space="preserve">dem Bescheid </w:t>
      </w:r>
      <w:r w:rsidRPr="000E6573">
        <w:rPr>
          <w:rFonts w:ascii="Arial" w:hAnsi="Arial" w:cs="Arial"/>
          <w:sz w:val="16"/>
          <w:szCs w:val="16"/>
        </w:rPr>
        <w:t xml:space="preserve">für den Prüfling sind im Falle </w:t>
      </w:r>
      <w:r>
        <w:rPr>
          <w:rFonts w:ascii="Arial" w:hAnsi="Arial" w:cs="Arial"/>
          <w:sz w:val="16"/>
          <w:szCs w:val="16"/>
        </w:rPr>
        <w:t>der Nichtzulassung</w:t>
      </w:r>
      <w:r w:rsidRPr="000E6573">
        <w:rPr>
          <w:rFonts w:ascii="Arial" w:hAnsi="Arial" w:cs="Arial"/>
          <w:sz w:val="16"/>
          <w:szCs w:val="16"/>
        </w:rPr>
        <w:t xml:space="preserve"> - bezogen auf die Fußnote </w:t>
      </w:r>
      <w:r>
        <w:rPr>
          <w:rFonts w:ascii="Arial" w:hAnsi="Arial" w:cs="Arial"/>
          <w:sz w:val="16"/>
          <w:szCs w:val="16"/>
        </w:rPr>
        <w:fldChar w:fldCharType="begin"/>
      </w:r>
      <w:r>
        <w:rPr>
          <w:rFonts w:ascii="Arial" w:hAnsi="Arial" w:cs="Arial"/>
          <w:sz w:val="16"/>
          <w:szCs w:val="16"/>
        </w:rPr>
        <w:instrText xml:space="preserve"> NOTEREF _Ref1388378 \h </w:instrText>
      </w:r>
      <w:r>
        <w:rPr>
          <w:rFonts w:ascii="Arial" w:hAnsi="Arial" w:cs="Arial"/>
          <w:sz w:val="16"/>
          <w:szCs w:val="16"/>
        </w:rPr>
      </w:r>
      <w:r>
        <w:rPr>
          <w:rFonts w:ascii="Arial" w:hAnsi="Arial" w:cs="Arial"/>
          <w:sz w:val="16"/>
          <w:szCs w:val="16"/>
        </w:rPr>
        <w:fldChar w:fldCharType="separate"/>
      </w:r>
      <w:r w:rsidR="00D8765B">
        <w:rPr>
          <w:rFonts w:ascii="Arial" w:hAnsi="Arial" w:cs="Arial"/>
          <w:sz w:val="16"/>
          <w:szCs w:val="16"/>
        </w:rPr>
        <w:t>4</w:t>
      </w:r>
      <w:r>
        <w:rPr>
          <w:rFonts w:ascii="Arial" w:hAnsi="Arial" w:cs="Arial"/>
          <w:sz w:val="16"/>
          <w:szCs w:val="16"/>
        </w:rPr>
        <w:fldChar w:fldCharType="end"/>
      </w:r>
      <w:r w:rsidRPr="000E6573">
        <w:rPr>
          <w:rFonts w:ascii="Arial" w:hAnsi="Arial" w:cs="Arial"/>
          <w:sz w:val="16"/>
          <w:szCs w:val="16"/>
        </w:rPr>
        <w:t xml:space="preserve"> - die zutreffenden Absätze auszuweisen.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344" w:rsidRDefault="008E434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D8765B">
      <w:rPr>
        <w:rStyle w:val="Seitenzahl"/>
        <w:noProof/>
      </w:rPr>
      <w:t>2</w:t>
    </w:r>
    <w:r>
      <w:rPr>
        <w:rStyle w:val="Seitenzahl"/>
      </w:rPr>
      <w:fldChar w:fldCharType="end"/>
    </w:r>
  </w:p>
  <w:p w:rsidR="008E4344" w:rsidRDefault="008E43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0A0" w:rsidRPr="001B30A0" w:rsidRDefault="001B30A0" w:rsidP="001B30A0">
    <w:pPr>
      <w:pStyle w:val="Kopfzeile"/>
      <w:pBdr>
        <w:top w:val="single" w:sz="4" w:space="1" w:color="auto"/>
        <w:left w:val="single" w:sz="4" w:space="4" w:color="auto"/>
        <w:bottom w:val="single" w:sz="4" w:space="1" w:color="auto"/>
        <w:right w:val="single" w:sz="4" w:space="4" w:color="auto"/>
      </w:pBdr>
      <w:tabs>
        <w:tab w:val="clear" w:pos="4536"/>
      </w:tabs>
      <w:rPr>
        <w:sz w:val="18"/>
        <w:szCs w:val="18"/>
      </w:rPr>
    </w:pPr>
    <w:r w:rsidRPr="001B30A0">
      <w:rPr>
        <w:b/>
        <w:sz w:val="18"/>
        <w:szCs w:val="18"/>
      </w:rPr>
      <w:t>Anlage D 46</w:t>
    </w:r>
    <w:r w:rsidRPr="001B30A0">
      <w:rPr>
        <w:sz w:val="18"/>
        <w:szCs w:val="18"/>
      </w:rPr>
      <w:t xml:space="preserve"> – Seite </w:t>
    </w:r>
    <w:r w:rsidRPr="001B30A0">
      <w:rPr>
        <w:sz w:val="18"/>
        <w:szCs w:val="18"/>
      </w:rPr>
      <w:fldChar w:fldCharType="begin"/>
    </w:r>
    <w:r w:rsidRPr="001B30A0">
      <w:rPr>
        <w:sz w:val="18"/>
        <w:szCs w:val="18"/>
      </w:rPr>
      <w:instrText xml:space="preserve"> PAGE   \* MERGEFORMAT </w:instrText>
    </w:r>
    <w:r w:rsidRPr="001B30A0">
      <w:rPr>
        <w:sz w:val="18"/>
        <w:szCs w:val="18"/>
      </w:rPr>
      <w:fldChar w:fldCharType="separate"/>
    </w:r>
    <w:r w:rsidR="00D8765B">
      <w:rPr>
        <w:noProof/>
        <w:sz w:val="18"/>
        <w:szCs w:val="18"/>
      </w:rPr>
      <w:t>2</w:t>
    </w:r>
    <w:r w:rsidRPr="001B30A0">
      <w:rPr>
        <w:sz w:val="18"/>
        <w:szCs w:val="18"/>
      </w:rPr>
      <w:fldChar w:fldCharType="end"/>
    </w:r>
    <w:r w:rsidRPr="001B30A0">
      <w:rPr>
        <w:sz w:val="18"/>
        <w:szCs w:val="18"/>
      </w:rPr>
      <w:t xml:space="preserve"> –</w:t>
    </w:r>
    <w:r w:rsidRPr="001B30A0">
      <w:rPr>
        <w:sz w:val="18"/>
        <w:szCs w:val="18"/>
      </w:rPr>
      <w:br/>
      <w:t xml:space="preserve">(Zulassung/Nichtzulassung zur Ersten Teilprüfung der Berufsabschlussprüfung </w:t>
    </w:r>
    <w:r w:rsidRPr="001B30A0">
      <w:rPr>
        <w:sz w:val="18"/>
        <w:szCs w:val="18"/>
      </w:rPr>
      <w:br/>
      <w:t>für den Bildungsgang Erzieherin und Allgemeine Hochschulreife / Erzieher und Allgemeine Hochschulreife)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FF5" w:rsidRDefault="00B60FF5" w:rsidP="006D6B52">
    <w:pPr>
      <w:pStyle w:val="Kopfzeile"/>
      <w:pBdr>
        <w:top w:val="single" w:sz="4" w:space="1" w:color="auto"/>
        <w:left w:val="single" w:sz="4" w:space="4" w:color="auto"/>
        <w:bottom w:val="single" w:sz="4" w:space="1" w:color="auto"/>
        <w:right w:val="single" w:sz="4" w:space="4" w:color="auto"/>
      </w:pBdr>
      <w:tabs>
        <w:tab w:val="clear" w:pos="4536"/>
      </w:tabs>
    </w:pPr>
    <w:r w:rsidRPr="000F07A3">
      <w:rPr>
        <w:b/>
      </w:rPr>
      <w:t xml:space="preserve">Anlage D </w:t>
    </w:r>
    <w:r w:rsidR="00F81380">
      <w:rPr>
        <w:b/>
      </w:rPr>
      <w:t>4</w:t>
    </w:r>
    <w:r w:rsidR="00E763F2">
      <w:rPr>
        <w:b/>
      </w:rPr>
      <w:t>6</w:t>
    </w:r>
    <w:r w:rsidRPr="00B60FF5">
      <w:t xml:space="preserve"> – Seite </w:t>
    </w:r>
    <w:r>
      <w:fldChar w:fldCharType="begin"/>
    </w:r>
    <w:r>
      <w:instrText xml:space="preserve"> PAGE   \* MERGEFORMAT </w:instrText>
    </w:r>
    <w:r>
      <w:fldChar w:fldCharType="separate"/>
    </w:r>
    <w:r w:rsidR="00D8765B">
      <w:rPr>
        <w:noProof/>
      </w:rPr>
      <w:t>2</w:t>
    </w:r>
    <w:r>
      <w:fldChar w:fldCharType="end"/>
    </w:r>
    <w:r w:rsidRPr="00B60FF5">
      <w:t xml:space="preserve"> –</w:t>
    </w:r>
    <w:r w:rsidR="00A53B0B">
      <w:br/>
    </w:r>
    <w:r w:rsidR="00A53B0B" w:rsidRPr="00A53B0B">
      <w:t>(</w:t>
    </w:r>
    <w:r w:rsidR="001B30A0" w:rsidRPr="001B30A0">
      <w:t xml:space="preserve">Zulassung/Nichtzulassung zur Ersten Teilprüfung der Berufsabschlussprüfung </w:t>
    </w:r>
    <w:r w:rsidR="001B30A0">
      <w:br/>
    </w:r>
    <w:r w:rsidR="001B30A0" w:rsidRPr="001B30A0">
      <w:t xml:space="preserve">für den Bildungsgang </w:t>
    </w:r>
    <w:r w:rsidR="001B30A0">
      <w:br/>
    </w:r>
    <w:r w:rsidR="001B30A0" w:rsidRPr="001B30A0">
      <w:t>Erzieherin und Allgemeine Hochschulreife / Erzieher und Allgemeine Hochschulreife</w:t>
    </w:r>
    <w:r w:rsidR="00A53B0B" w:rsidRPr="00A53B0B">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A08B0"/>
    <w:multiLevelType w:val="hybridMultilevel"/>
    <w:tmpl w:val="21DA2B38"/>
    <w:lvl w:ilvl="0" w:tplc="DEBC7766">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nsid w:val="7E5309E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autoHyphenation/>
  <w:hyphenationZone w:val="425"/>
  <w:clickAndTypeStyle w:val="Formatvorlage1"/>
  <w:displayHorizontalDrawingGridEvery w:val="0"/>
  <w:displayVerticalDrawingGridEvery w:val="0"/>
  <w:doNotUseMarginsForDrawingGridOrigin/>
  <w:noPunctuationKerning/>
  <w:characterSpacingControl w:val="doNotCompress"/>
  <w:hdrShapeDefaults>
    <o:shapedefaults v:ext="edit" spidmax="82945"/>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7F"/>
    <w:rsid w:val="00000DE6"/>
    <w:rsid w:val="00001431"/>
    <w:rsid w:val="000038B0"/>
    <w:rsid w:val="00003D3D"/>
    <w:rsid w:val="000048FA"/>
    <w:rsid w:val="00005239"/>
    <w:rsid w:val="000069CE"/>
    <w:rsid w:val="00007C63"/>
    <w:rsid w:val="00010B7F"/>
    <w:rsid w:val="00010C10"/>
    <w:rsid w:val="000112E4"/>
    <w:rsid w:val="000135EB"/>
    <w:rsid w:val="00014710"/>
    <w:rsid w:val="000151EB"/>
    <w:rsid w:val="0001551E"/>
    <w:rsid w:val="00016739"/>
    <w:rsid w:val="0001765C"/>
    <w:rsid w:val="00017D06"/>
    <w:rsid w:val="00020FC0"/>
    <w:rsid w:val="00023C90"/>
    <w:rsid w:val="0002432A"/>
    <w:rsid w:val="00025B9C"/>
    <w:rsid w:val="000270AA"/>
    <w:rsid w:val="00030654"/>
    <w:rsid w:val="00030AB2"/>
    <w:rsid w:val="00030B5A"/>
    <w:rsid w:val="00030BE1"/>
    <w:rsid w:val="00031623"/>
    <w:rsid w:val="00031B94"/>
    <w:rsid w:val="00032817"/>
    <w:rsid w:val="00032A25"/>
    <w:rsid w:val="00032E2A"/>
    <w:rsid w:val="00033317"/>
    <w:rsid w:val="00033559"/>
    <w:rsid w:val="000342F4"/>
    <w:rsid w:val="00034EAE"/>
    <w:rsid w:val="00036DBC"/>
    <w:rsid w:val="00040B58"/>
    <w:rsid w:val="00040B7D"/>
    <w:rsid w:val="00041B2C"/>
    <w:rsid w:val="00041DFD"/>
    <w:rsid w:val="000427A0"/>
    <w:rsid w:val="00043240"/>
    <w:rsid w:val="00050510"/>
    <w:rsid w:val="00050AF1"/>
    <w:rsid w:val="00051F1A"/>
    <w:rsid w:val="000530C3"/>
    <w:rsid w:val="000536A5"/>
    <w:rsid w:val="00054A1D"/>
    <w:rsid w:val="000561EC"/>
    <w:rsid w:val="00060503"/>
    <w:rsid w:val="00061E5C"/>
    <w:rsid w:val="000630C3"/>
    <w:rsid w:val="0006359E"/>
    <w:rsid w:val="00065F89"/>
    <w:rsid w:val="000715E8"/>
    <w:rsid w:val="00071A68"/>
    <w:rsid w:val="0007211B"/>
    <w:rsid w:val="00074C7F"/>
    <w:rsid w:val="00076289"/>
    <w:rsid w:val="0007628F"/>
    <w:rsid w:val="0007743A"/>
    <w:rsid w:val="00080058"/>
    <w:rsid w:val="00081F32"/>
    <w:rsid w:val="00083F2F"/>
    <w:rsid w:val="00084567"/>
    <w:rsid w:val="00085C3A"/>
    <w:rsid w:val="000918EF"/>
    <w:rsid w:val="000922EC"/>
    <w:rsid w:val="000945E3"/>
    <w:rsid w:val="00094765"/>
    <w:rsid w:val="00094A9B"/>
    <w:rsid w:val="00096C93"/>
    <w:rsid w:val="00097300"/>
    <w:rsid w:val="00097B22"/>
    <w:rsid w:val="000A0DCD"/>
    <w:rsid w:val="000A1D3B"/>
    <w:rsid w:val="000A55BA"/>
    <w:rsid w:val="000A5F7B"/>
    <w:rsid w:val="000A6F08"/>
    <w:rsid w:val="000A7264"/>
    <w:rsid w:val="000B1833"/>
    <w:rsid w:val="000B34BA"/>
    <w:rsid w:val="000B477B"/>
    <w:rsid w:val="000C1699"/>
    <w:rsid w:val="000C2327"/>
    <w:rsid w:val="000C235F"/>
    <w:rsid w:val="000C3715"/>
    <w:rsid w:val="000C48A1"/>
    <w:rsid w:val="000C5837"/>
    <w:rsid w:val="000C6209"/>
    <w:rsid w:val="000C6F13"/>
    <w:rsid w:val="000D0B95"/>
    <w:rsid w:val="000D1E65"/>
    <w:rsid w:val="000D3002"/>
    <w:rsid w:val="000D3050"/>
    <w:rsid w:val="000D4F48"/>
    <w:rsid w:val="000D7E26"/>
    <w:rsid w:val="000E04D5"/>
    <w:rsid w:val="000E3AA8"/>
    <w:rsid w:val="000E3F8C"/>
    <w:rsid w:val="000E47DC"/>
    <w:rsid w:val="000E6C65"/>
    <w:rsid w:val="000E7D5E"/>
    <w:rsid w:val="000F07A3"/>
    <w:rsid w:val="000F2739"/>
    <w:rsid w:val="000F2852"/>
    <w:rsid w:val="000F317F"/>
    <w:rsid w:val="000F3A88"/>
    <w:rsid w:val="000F47B6"/>
    <w:rsid w:val="000F4BF7"/>
    <w:rsid w:val="000F5566"/>
    <w:rsid w:val="000F70C7"/>
    <w:rsid w:val="000F79F7"/>
    <w:rsid w:val="00100834"/>
    <w:rsid w:val="001012CB"/>
    <w:rsid w:val="0010306E"/>
    <w:rsid w:val="0010443B"/>
    <w:rsid w:val="001053AD"/>
    <w:rsid w:val="001060E7"/>
    <w:rsid w:val="00106132"/>
    <w:rsid w:val="0010673E"/>
    <w:rsid w:val="00106EE7"/>
    <w:rsid w:val="00110745"/>
    <w:rsid w:val="00111C36"/>
    <w:rsid w:val="00112F46"/>
    <w:rsid w:val="001136B2"/>
    <w:rsid w:val="001159A4"/>
    <w:rsid w:val="00117B14"/>
    <w:rsid w:val="00121BF7"/>
    <w:rsid w:val="001238F1"/>
    <w:rsid w:val="001248B9"/>
    <w:rsid w:val="0012640A"/>
    <w:rsid w:val="00126535"/>
    <w:rsid w:val="00127055"/>
    <w:rsid w:val="00127F60"/>
    <w:rsid w:val="00130699"/>
    <w:rsid w:val="001315D3"/>
    <w:rsid w:val="00132680"/>
    <w:rsid w:val="0013341F"/>
    <w:rsid w:val="00135CA9"/>
    <w:rsid w:val="001362EA"/>
    <w:rsid w:val="00136568"/>
    <w:rsid w:val="00136B0C"/>
    <w:rsid w:val="00142433"/>
    <w:rsid w:val="0014299A"/>
    <w:rsid w:val="0014419A"/>
    <w:rsid w:val="00145426"/>
    <w:rsid w:val="00145B72"/>
    <w:rsid w:val="00145C7C"/>
    <w:rsid w:val="001464B5"/>
    <w:rsid w:val="00146BB9"/>
    <w:rsid w:val="001477CC"/>
    <w:rsid w:val="001525B8"/>
    <w:rsid w:val="00154281"/>
    <w:rsid w:val="0015429E"/>
    <w:rsid w:val="00155683"/>
    <w:rsid w:val="00156B7F"/>
    <w:rsid w:val="00157419"/>
    <w:rsid w:val="00157D96"/>
    <w:rsid w:val="0016006F"/>
    <w:rsid w:val="0016044C"/>
    <w:rsid w:val="00163250"/>
    <w:rsid w:val="00163E4E"/>
    <w:rsid w:val="00167091"/>
    <w:rsid w:val="001679CA"/>
    <w:rsid w:val="00167E0B"/>
    <w:rsid w:val="0017029B"/>
    <w:rsid w:val="0017277C"/>
    <w:rsid w:val="00172F2F"/>
    <w:rsid w:val="00175072"/>
    <w:rsid w:val="001776C9"/>
    <w:rsid w:val="00180DB9"/>
    <w:rsid w:val="001865C9"/>
    <w:rsid w:val="00192A0B"/>
    <w:rsid w:val="00193C10"/>
    <w:rsid w:val="00195F3E"/>
    <w:rsid w:val="00195F89"/>
    <w:rsid w:val="001A0DB4"/>
    <w:rsid w:val="001A15DB"/>
    <w:rsid w:val="001A4D9D"/>
    <w:rsid w:val="001A5621"/>
    <w:rsid w:val="001A5F92"/>
    <w:rsid w:val="001A66EF"/>
    <w:rsid w:val="001B18C3"/>
    <w:rsid w:val="001B2C8F"/>
    <w:rsid w:val="001B30A0"/>
    <w:rsid w:val="001B5434"/>
    <w:rsid w:val="001B5751"/>
    <w:rsid w:val="001B59BF"/>
    <w:rsid w:val="001B64B0"/>
    <w:rsid w:val="001B66FA"/>
    <w:rsid w:val="001B6C26"/>
    <w:rsid w:val="001B78E5"/>
    <w:rsid w:val="001C1AEE"/>
    <w:rsid w:val="001C27F0"/>
    <w:rsid w:val="001C4FA8"/>
    <w:rsid w:val="001C5754"/>
    <w:rsid w:val="001C5863"/>
    <w:rsid w:val="001C5E92"/>
    <w:rsid w:val="001C687B"/>
    <w:rsid w:val="001C6BB7"/>
    <w:rsid w:val="001D1E8D"/>
    <w:rsid w:val="001D2A04"/>
    <w:rsid w:val="001D4257"/>
    <w:rsid w:val="001D60DE"/>
    <w:rsid w:val="001E083C"/>
    <w:rsid w:val="001E41AB"/>
    <w:rsid w:val="001E57F7"/>
    <w:rsid w:val="001E62F8"/>
    <w:rsid w:val="001E653A"/>
    <w:rsid w:val="001E7716"/>
    <w:rsid w:val="001E7D0A"/>
    <w:rsid w:val="001F0E87"/>
    <w:rsid w:val="001F5A1F"/>
    <w:rsid w:val="001F636F"/>
    <w:rsid w:val="001F6486"/>
    <w:rsid w:val="00200754"/>
    <w:rsid w:val="00201612"/>
    <w:rsid w:val="00202053"/>
    <w:rsid w:val="00202341"/>
    <w:rsid w:val="00203DAB"/>
    <w:rsid w:val="0020402F"/>
    <w:rsid w:val="00204693"/>
    <w:rsid w:val="00204BB3"/>
    <w:rsid w:val="00205276"/>
    <w:rsid w:val="00207D45"/>
    <w:rsid w:val="00212924"/>
    <w:rsid w:val="00212E10"/>
    <w:rsid w:val="00214184"/>
    <w:rsid w:val="00214741"/>
    <w:rsid w:val="00215C1D"/>
    <w:rsid w:val="002160EA"/>
    <w:rsid w:val="00216FBA"/>
    <w:rsid w:val="0021736E"/>
    <w:rsid w:val="00217F97"/>
    <w:rsid w:val="002200D7"/>
    <w:rsid w:val="00220CB1"/>
    <w:rsid w:val="00221514"/>
    <w:rsid w:val="00222A00"/>
    <w:rsid w:val="0022492A"/>
    <w:rsid w:val="00224DFB"/>
    <w:rsid w:val="00225A78"/>
    <w:rsid w:val="002262A8"/>
    <w:rsid w:val="00226A2D"/>
    <w:rsid w:val="00227B6D"/>
    <w:rsid w:val="00233005"/>
    <w:rsid w:val="002332E0"/>
    <w:rsid w:val="002336DF"/>
    <w:rsid w:val="00236A3D"/>
    <w:rsid w:val="00237F29"/>
    <w:rsid w:val="0024035A"/>
    <w:rsid w:val="002403A3"/>
    <w:rsid w:val="0024047F"/>
    <w:rsid w:val="00241631"/>
    <w:rsid w:val="002448CC"/>
    <w:rsid w:val="002458F0"/>
    <w:rsid w:val="00245BBC"/>
    <w:rsid w:val="00250FF8"/>
    <w:rsid w:val="0025133F"/>
    <w:rsid w:val="00251762"/>
    <w:rsid w:val="002541ED"/>
    <w:rsid w:val="00254E18"/>
    <w:rsid w:val="00260238"/>
    <w:rsid w:val="002621AC"/>
    <w:rsid w:val="00262A8A"/>
    <w:rsid w:val="00263688"/>
    <w:rsid w:val="00265B82"/>
    <w:rsid w:val="00266A1E"/>
    <w:rsid w:val="00266F5E"/>
    <w:rsid w:val="00267303"/>
    <w:rsid w:val="00267310"/>
    <w:rsid w:val="00267524"/>
    <w:rsid w:val="00271C0E"/>
    <w:rsid w:val="00272035"/>
    <w:rsid w:val="00272814"/>
    <w:rsid w:val="00272EFD"/>
    <w:rsid w:val="002732A3"/>
    <w:rsid w:val="0027337B"/>
    <w:rsid w:val="0027577A"/>
    <w:rsid w:val="002770CA"/>
    <w:rsid w:val="00277782"/>
    <w:rsid w:val="00280281"/>
    <w:rsid w:val="0028171A"/>
    <w:rsid w:val="002824B6"/>
    <w:rsid w:val="00283437"/>
    <w:rsid w:val="00286124"/>
    <w:rsid w:val="002867DF"/>
    <w:rsid w:val="0029012A"/>
    <w:rsid w:val="002932F2"/>
    <w:rsid w:val="002939C6"/>
    <w:rsid w:val="002949AC"/>
    <w:rsid w:val="002965E8"/>
    <w:rsid w:val="002A331C"/>
    <w:rsid w:val="002A3AD0"/>
    <w:rsid w:val="002A6912"/>
    <w:rsid w:val="002A7833"/>
    <w:rsid w:val="002A7A7A"/>
    <w:rsid w:val="002B26DC"/>
    <w:rsid w:val="002B2DBB"/>
    <w:rsid w:val="002B731D"/>
    <w:rsid w:val="002C3424"/>
    <w:rsid w:val="002C4355"/>
    <w:rsid w:val="002C5DC9"/>
    <w:rsid w:val="002D0329"/>
    <w:rsid w:val="002D19F5"/>
    <w:rsid w:val="002D33A7"/>
    <w:rsid w:val="002D5E45"/>
    <w:rsid w:val="002D78D5"/>
    <w:rsid w:val="002E2773"/>
    <w:rsid w:val="002E2A9C"/>
    <w:rsid w:val="002E366B"/>
    <w:rsid w:val="002E645C"/>
    <w:rsid w:val="002F36BE"/>
    <w:rsid w:val="002F4764"/>
    <w:rsid w:val="002F5AFE"/>
    <w:rsid w:val="002F5B2C"/>
    <w:rsid w:val="002F6FAC"/>
    <w:rsid w:val="00302453"/>
    <w:rsid w:val="00303441"/>
    <w:rsid w:val="0030371B"/>
    <w:rsid w:val="0030443F"/>
    <w:rsid w:val="00304ACB"/>
    <w:rsid w:val="00305C41"/>
    <w:rsid w:val="00310F7F"/>
    <w:rsid w:val="0031225D"/>
    <w:rsid w:val="00313631"/>
    <w:rsid w:val="0031380C"/>
    <w:rsid w:val="00313AC8"/>
    <w:rsid w:val="003145B8"/>
    <w:rsid w:val="003145D1"/>
    <w:rsid w:val="0031737C"/>
    <w:rsid w:val="003219EF"/>
    <w:rsid w:val="00321F5E"/>
    <w:rsid w:val="00324222"/>
    <w:rsid w:val="00324725"/>
    <w:rsid w:val="00325092"/>
    <w:rsid w:val="003257E6"/>
    <w:rsid w:val="00326735"/>
    <w:rsid w:val="003267DF"/>
    <w:rsid w:val="003278F3"/>
    <w:rsid w:val="0033027C"/>
    <w:rsid w:val="00330E79"/>
    <w:rsid w:val="003329EF"/>
    <w:rsid w:val="00333C4B"/>
    <w:rsid w:val="00335009"/>
    <w:rsid w:val="003376E7"/>
    <w:rsid w:val="00340F92"/>
    <w:rsid w:val="0034139B"/>
    <w:rsid w:val="00342D6F"/>
    <w:rsid w:val="003435D4"/>
    <w:rsid w:val="00343762"/>
    <w:rsid w:val="0034413F"/>
    <w:rsid w:val="0034619D"/>
    <w:rsid w:val="003502B0"/>
    <w:rsid w:val="00350DA3"/>
    <w:rsid w:val="003520D0"/>
    <w:rsid w:val="003541A5"/>
    <w:rsid w:val="0035487E"/>
    <w:rsid w:val="00354A74"/>
    <w:rsid w:val="0035506E"/>
    <w:rsid w:val="00355122"/>
    <w:rsid w:val="00355722"/>
    <w:rsid w:val="00356931"/>
    <w:rsid w:val="00360568"/>
    <w:rsid w:val="003607AA"/>
    <w:rsid w:val="003616A0"/>
    <w:rsid w:val="0036194F"/>
    <w:rsid w:val="00364C33"/>
    <w:rsid w:val="00366D80"/>
    <w:rsid w:val="003674E5"/>
    <w:rsid w:val="00371DC9"/>
    <w:rsid w:val="00375117"/>
    <w:rsid w:val="00381369"/>
    <w:rsid w:val="00383111"/>
    <w:rsid w:val="00385E54"/>
    <w:rsid w:val="00386C56"/>
    <w:rsid w:val="00387811"/>
    <w:rsid w:val="00390E3E"/>
    <w:rsid w:val="00390E62"/>
    <w:rsid w:val="00391CA9"/>
    <w:rsid w:val="00393542"/>
    <w:rsid w:val="00394E17"/>
    <w:rsid w:val="00395B24"/>
    <w:rsid w:val="003967DB"/>
    <w:rsid w:val="00396AE6"/>
    <w:rsid w:val="00397AA4"/>
    <w:rsid w:val="003A0F4F"/>
    <w:rsid w:val="003A1D39"/>
    <w:rsid w:val="003A1DE5"/>
    <w:rsid w:val="003A2BB5"/>
    <w:rsid w:val="003A3C0D"/>
    <w:rsid w:val="003A428D"/>
    <w:rsid w:val="003A4B38"/>
    <w:rsid w:val="003A527F"/>
    <w:rsid w:val="003A5842"/>
    <w:rsid w:val="003A679C"/>
    <w:rsid w:val="003A69FE"/>
    <w:rsid w:val="003A7C45"/>
    <w:rsid w:val="003B0194"/>
    <w:rsid w:val="003B1FAC"/>
    <w:rsid w:val="003B3D4B"/>
    <w:rsid w:val="003C0092"/>
    <w:rsid w:val="003C0470"/>
    <w:rsid w:val="003C2001"/>
    <w:rsid w:val="003C23C4"/>
    <w:rsid w:val="003C24A2"/>
    <w:rsid w:val="003C65C6"/>
    <w:rsid w:val="003C69FF"/>
    <w:rsid w:val="003C7283"/>
    <w:rsid w:val="003C778E"/>
    <w:rsid w:val="003D45F8"/>
    <w:rsid w:val="003D5816"/>
    <w:rsid w:val="003D6575"/>
    <w:rsid w:val="003D673D"/>
    <w:rsid w:val="003D69A3"/>
    <w:rsid w:val="003D76D3"/>
    <w:rsid w:val="003E05A4"/>
    <w:rsid w:val="003E29EF"/>
    <w:rsid w:val="003E32F3"/>
    <w:rsid w:val="003E3453"/>
    <w:rsid w:val="003E436B"/>
    <w:rsid w:val="003E4A8C"/>
    <w:rsid w:val="003E6BF6"/>
    <w:rsid w:val="003E6EF3"/>
    <w:rsid w:val="003E6F3A"/>
    <w:rsid w:val="003E75D3"/>
    <w:rsid w:val="003F2026"/>
    <w:rsid w:val="003F4973"/>
    <w:rsid w:val="003F54B0"/>
    <w:rsid w:val="003F5C96"/>
    <w:rsid w:val="003F6E45"/>
    <w:rsid w:val="003F78DA"/>
    <w:rsid w:val="004004D1"/>
    <w:rsid w:val="00401A24"/>
    <w:rsid w:val="00403832"/>
    <w:rsid w:val="00403DC1"/>
    <w:rsid w:val="00404305"/>
    <w:rsid w:val="0040438D"/>
    <w:rsid w:val="00404EF5"/>
    <w:rsid w:val="00406D8E"/>
    <w:rsid w:val="004137D0"/>
    <w:rsid w:val="0041484E"/>
    <w:rsid w:val="004209D5"/>
    <w:rsid w:val="00422E5A"/>
    <w:rsid w:val="004230F2"/>
    <w:rsid w:val="00425CC3"/>
    <w:rsid w:val="004277F0"/>
    <w:rsid w:val="00430FA6"/>
    <w:rsid w:val="00431E26"/>
    <w:rsid w:val="0043305C"/>
    <w:rsid w:val="00433738"/>
    <w:rsid w:val="004340A3"/>
    <w:rsid w:val="00435BB9"/>
    <w:rsid w:val="00435C5A"/>
    <w:rsid w:val="00440680"/>
    <w:rsid w:val="00443753"/>
    <w:rsid w:val="004439BA"/>
    <w:rsid w:val="00445310"/>
    <w:rsid w:val="00446D7B"/>
    <w:rsid w:val="00450E49"/>
    <w:rsid w:val="00450E88"/>
    <w:rsid w:val="00451535"/>
    <w:rsid w:val="0045291C"/>
    <w:rsid w:val="00454C66"/>
    <w:rsid w:val="00456A50"/>
    <w:rsid w:val="00456CCC"/>
    <w:rsid w:val="00457E6A"/>
    <w:rsid w:val="004617BB"/>
    <w:rsid w:val="004642C9"/>
    <w:rsid w:val="004642D1"/>
    <w:rsid w:val="0046713B"/>
    <w:rsid w:val="00467442"/>
    <w:rsid w:val="00470F04"/>
    <w:rsid w:val="004759BC"/>
    <w:rsid w:val="0047758C"/>
    <w:rsid w:val="004804D7"/>
    <w:rsid w:val="00481142"/>
    <w:rsid w:val="00481369"/>
    <w:rsid w:val="0048321F"/>
    <w:rsid w:val="00483CB2"/>
    <w:rsid w:val="00484D3C"/>
    <w:rsid w:val="0048544E"/>
    <w:rsid w:val="00490854"/>
    <w:rsid w:val="004910EF"/>
    <w:rsid w:val="00492D7D"/>
    <w:rsid w:val="00494A1D"/>
    <w:rsid w:val="00496878"/>
    <w:rsid w:val="004974D2"/>
    <w:rsid w:val="004978B9"/>
    <w:rsid w:val="00497910"/>
    <w:rsid w:val="004A2647"/>
    <w:rsid w:val="004A283C"/>
    <w:rsid w:val="004A305D"/>
    <w:rsid w:val="004A33C2"/>
    <w:rsid w:val="004A3E0B"/>
    <w:rsid w:val="004A40E6"/>
    <w:rsid w:val="004A6239"/>
    <w:rsid w:val="004A62CF"/>
    <w:rsid w:val="004A6464"/>
    <w:rsid w:val="004A731D"/>
    <w:rsid w:val="004A76CB"/>
    <w:rsid w:val="004A7BA3"/>
    <w:rsid w:val="004B0383"/>
    <w:rsid w:val="004B13FB"/>
    <w:rsid w:val="004B16BC"/>
    <w:rsid w:val="004B1F9B"/>
    <w:rsid w:val="004B2CB2"/>
    <w:rsid w:val="004B2E7C"/>
    <w:rsid w:val="004B3F15"/>
    <w:rsid w:val="004B5496"/>
    <w:rsid w:val="004C153D"/>
    <w:rsid w:val="004C166F"/>
    <w:rsid w:val="004C171D"/>
    <w:rsid w:val="004C28AE"/>
    <w:rsid w:val="004C2B8D"/>
    <w:rsid w:val="004C3525"/>
    <w:rsid w:val="004C3645"/>
    <w:rsid w:val="004C4BFB"/>
    <w:rsid w:val="004C7937"/>
    <w:rsid w:val="004D16F6"/>
    <w:rsid w:val="004D193A"/>
    <w:rsid w:val="004D40AE"/>
    <w:rsid w:val="004D4AB8"/>
    <w:rsid w:val="004D550D"/>
    <w:rsid w:val="004D793B"/>
    <w:rsid w:val="004E0C87"/>
    <w:rsid w:val="004E1A57"/>
    <w:rsid w:val="004E1CEE"/>
    <w:rsid w:val="004E2785"/>
    <w:rsid w:val="004E2D67"/>
    <w:rsid w:val="004E2EB5"/>
    <w:rsid w:val="004E338F"/>
    <w:rsid w:val="004E61C7"/>
    <w:rsid w:val="004E6257"/>
    <w:rsid w:val="004F2972"/>
    <w:rsid w:val="004F2ACC"/>
    <w:rsid w:val="004F6031"/>
    <w:rsid w:val="00500861"/>
    <w:rsid w:val="005011BF"/>
    <w:rsid w:val="0050171D"/>
    <w:rsid w:val="00505688"/>
    <w:rsid w:val="00506E14"/>
    <w:rsid w:val="0050757A"/>
    <w:rsid w:val="005104C8"/>
    <w:rsid w:val="00510830"/>
    <w:rsid w:val="00510EA3"/>
    <w:rsid w:val="00511DA5"/>
    <w:rsid w:val="00512654"/>
    <w:rsid w:val="00513189"/>
    <w:rsid w:val="00513248"/>
    <w:rsid w:val="00513ED0"/>
    <w:rsid w:val="00515E31"/>
    <w:rsid w:val="005220B0"/>
    <w:rsid w:val="0052219A"/>
    <w:rsid w:val="00522F93"/>
    <w:rsid w:val="005245FB"/>
    <w:rsid w:val="00525798"/>
    <w:rsid w:val="00525AA2"/>
    <w:rsid w:val="00525C2B"/>
    <w:rsid w:val="00526ACC"/>
    <w:rsid w:val="005316A4"/>
    <w:rsid w:val="00531B95"/>
    <w:rsid w:val="005339D3"/>
    <w:rsid w:val="00534FE6"/>
    <w:rsid w:val="00535498"/>
    <w:rsid w:val="00535716"/>
    <w:rsid w:val="005363D7"/>
    <w:rsid w:val="00537B8E"/>
    <w:rsid w:val="00540986"/>
    <w:rsid w:val="005413F8"/>
    <w:rsid w:val="00541A2E"/>
    <w:rsid w:val="005435F2"/>
    <w:rsid w:val="00543B51"/>
    <w:rsid w:val="00544B3D"/>
    <w:rsid w:val="0054574A"/>
    <w:rsid w:val="00553783"/>
    <w:rsid w:val="00555493"/>
    <w:rsid w:val="00556E8B"/>
    <w:rsid w:val="005637B8"/>
    <w:rsid w:val="00564262"/>
    <w:rsid w:val="00566343"/>
    <w:rsid w:val="00566A09"/>
    <w:rsid w:val="0057099D"/>
    <w:rsid w:val="00572612"/>
    <w:rsid w:val="0057349D"/>
    <w:rsid w:val="00573FBF"/>
    <w:rsid w:val="00575DFE"/>
    <w:rsid w:val="00575FF2"/>
    <w:rsid w:val="005804B1"/>
    <w:rsid w:val="00581F3A"/>
    <w:rsid w:val="00583944"/>
    <w:rsid w:val="00583D5D"/>
    <w:rsid w:val="005841EB"/>
    <w:rsid w:val="005876A2"/>
    <w:rsid w:val="00590081"/>
    <w:rsid w:val="005905E9"/>
    <w:rsid w:val="00590AD4"/>
    <w:rsid w:val="00593318"/>
    <w:rsid w:val="0059343A"/>
    <w:rsid w:val="0059652F"/>
    <w:rsid w:val="005A00C4"/>
    <w:rsid w:val="005A0C38"/>
    <w:rsid w:val="005A0DC7"/>
    <w:rsid w:val="005A3B77"/>
    <w:rsid w:val="005A4996"/>
    <w:rsid w:val="005A506F"/>
    <w:rsid w:val="005A5112"/>
    <w:rsid w:val="005A599B"/>
    <w:rsid w:val="005A5D11"/>
    <w:rsid w:val="005A6740"/>
    <w:rsid w:val="005A7C22"/>
    <w:rsid w:val="005B0FF8"/>
    <w:rsid w:val="005B1AF6"/>
    <w:rsid w:val="005B1CED"/>
    <w:rsid w:val="005B2982"/>
    <w:rsid w:val="005B5085"/>
    <w:rsid w:val="005B63FF"/>
    <w:rsid w:val="005C16F9"/>
    <w:rsid w:val="005C1EF1"/>
    <w:rsid w:val="005C268F"/>
    <w:rsid w:val="005C2DBF"/>
    <w:rsid w:val="005C5458"/>
    <w:rsid w:val="005C5AEF"/>
    <w:rsid w:val="005C65C8"/>
    <w:rsid w:val="005C6ED2"/>
    <w:rsid w:val="005C7CAA"/>
    <w:rsid w:val="005D1AB7"/>
    <w:rsid w:val="005D3502"/>
    <w:rsid w:val="005D58BD"/>
    <w:rsid w:val="005D59CE"/>
    <w:rsid w:val="005E1251"/>
    <w:rsid w:val="005E1526"/>
    <w:rsid w:val="005E419F"/>
    <w:rsid w:val="005E52D2"/>
    <w:rsid w:val="005F16CA"/>
    <w:rsid w:val="005F1A63"/>
    <w:rsid w:val="005F2414"/>
    <w:rsid w:val="005F36FD"/>
    <w:rsid w:val="005F6848"/>
    <w:rsid w:val="005F6A34"/>
    <w:rsid w:val="00602880"/>
    <w:rsid w:val="006135DC"/>
    <w:rsid w:val="00615BA7"/>
    <w:rsid w:val="006176CF"/>
    <w:rsid w:val="00620BF4"/>
    <w:rsid w:val="00622CBC"/>
    <w:rsid w:val="00623C85"/>
    <w:rsid w:val="006247D0"/>
    <w:rsid w:val="00627522"/>
    <w:rsid w:val="00630880"/>
    <w:rsid w:val="00631794"/>
    <w:rsid w:val="00631A20"/>
    <w:rsid w:val="00631FDB"/>
    <w:rsid w:val="00632DF6"/>
    <w:rsid w:val="006361C4"/>
    <w:rsid w:val="0064156A"/>
    <w:rsid w:val="00641E2E"/>
    <w:rsid w:val="00642371"/>
    <w:rsid w:val="00642757"/>
    <w:rsid w:val="00644ABF"/>
    <w:rsid w:val="006474DE"/>
    <w:rsid w:val="00647936"/>
    <w:rsid w:val="00652D42"/>
    <w:rsid w:val="00652D77"/>
    <w:rsid w:val="006534D7"/>
    <w:rsid w:val="00655F26"/>
    <w:rsid w:val="006566B0"/>
    <w:rsid w:val="00662B6C"/>
    <w:rsid w:val="00664D28"/>
    <w:rsid w:val="00665E9F"/>
    <w:rsid w:val="00673782"/>
    <w:rsid w:val="00674A06"/>
    <w:rsid w:val="00675374"/>
    <w:rsid w:val="00677546"/>
    <w:rsid w:val="00677AF3"/>
    <w:rsid w:val="00677E7C"/>
    <w:rsid w:val="00686292"/>
    <w:rsid w:val="006869E1"/>
    <w:rsid w:val="00687721"/>
    <w:rsid w:val="006912EF"/>
    <w:rsid w:val="00692CB3"/>
    <w:rsid w:val="006930FF"/>
    <w:rsid w:val="006945A9"/>
    <w:rsid w:val="00695C47"/>
    <w:rsid w:val="006A1505"/>
    <w:rsid w:val="006A19EE"/>
    <w:rsid w:val="006A1F94"/>
    <w:rsid w:val="006B4C3E"/>
    <w:rsid w:val="006B53FC"/>
    <w:rsid w:val="006B7B05"/>
    <w:rsid w:val="006C0792"/>
    <w:rsid w:val="006C1921"/>
    <w:rsid w:val="006C2DAC"/>
    <w:rsid w:val="006C2E94"/>
    <w:rsid w:val="006C7A70"/>
    <w:rsid w:val="006D3EDB"/>
    <w:rsid w:val="006D53D9"/>
    <w:rsid w:val="006D6B52"/>
    <w:rsid w:val="006E03AA"/>
    <w:rsid w:val="006E091E"/>
    <w:rsid w:val="006E15B6"/>
    <w:rsid w:val="006E4B98"/>
    <w:rsid w:val="006E51C3"/>
    <w:rsid w:val="006E540E"/>
    <w:rsid w:val="006E54C3"/>
    <w:rsid w:val="006E5E13"/>
    <w:rsid w:val="006E600D"/>
    <w:rsid w:val="006E6A64"/>
    <w:rsid w:val="006E76C2"/>
    <w:rsid w:val="006E778C"/>
    <w:rsid w:val="006F35B8"/>
    <w:rsid w:val="006F41C3"/>
    <w:rsid w:val="006F457C"/>
    <w:rsid w:val="006F481F"/>
    <w:rsid w:val="006F5D1C"/>
    <w:rsid w:val="0070283D"/>
    <w:rsid w:val="007036ED"/>
    <w:rsid w:val="00704305"/>
    <w:rsid w:val="00710D82"/>
    <w:rsid w:val="00711F7F"/>
    <w:rsid w:val="0071231D"/>
    <w:rsid w:val="0071314A"/>
    <w:rsid w:val="00714B8B"/>
    <w:rsid w:val="007168EA"/>
    <w:rsid w:val="00717EA0"/>
    <w:rsid w:val="00720F58"/>
    <w:rsid w:val="00721268"/>
    <w:rsid w:val="007216C4"/>
    <w:rsid w:val="0072172D"/>
    <w:rsid w:val="00724BAA"/>
    <w:rsid w:val="00726347"/>
    <w:rsid w:val="00731F20"/>
    <w:rsid w:val="007323CB"/>
    <w:rsid w:val="007324B9"/>
    <w:rsid w:val="00733B8A"/>
    <w:rsid w:val="00734349"/>
    <w:rsid w:val="00735EAC"/>
    <w:rsid w:val="00736F42"/>
    <w:rsid w:val="00742DC7"/>
    <w:rsid w:val="007438EF"/>
    <w:rsid w:val="007444EF"/>
    <w:rsid w:val="00745875"/>
    <w:rsid w:val="00745952"/>
    <w:rsid w:val="00747DEB"/>
    <w:rsid w:val="007512B5"/>
    <w:rsid w:val="00752A62"/>
    <w:rsid w:val="00753A1C"/>
    <w:rsid w:val="00754608"/>
    <w:rsid w:val="007548C4"/>
    <w:rsid w:val="00756516"/>
    <w:rsid w:val="00760D3A"/>
    <w:rsid w:val="007617A3"/>
    <w:rsid w:val="00762312"/>
    <w:rsid w:val="00762529"/>
    <w:rsid w:val="00762B68"/>
    <w:rsid w:val="00762BD9"/>
    <w:rsid w:val="00763961"/>
    <w:rsid w:val="00763BEB"/>
    <w:rsid w:val="00764B2E"/>
    <w:rsid w:val="0076565F"/>
    <w:rsid w:val="00765F85"/>
    <w:rsid w:val="00766FF0"/>
    <w:rsid w:val="00770C13"/>
    <w:rsid w:val="00770E28"/>
    <w:rsid w:val="007729E3"/>
    <w:rsid w:val="00774470"/>
    <w:rsid w:val="0077526C"/>
    <w:rsid w:val="00780249"/>
    <w:rsid w:val="007847EC"/>
    <w:rsid w:val="00784AAB"/>
    <w:rsid w:val="00786E06"/>
    <w:rsid w:val="007876ED"/>
    <w:rsid w:val="00790F98"/>
    <w:rsid w:val="00791351"/>
    <w:rsid w:val="007938E0"/>
    <w:rsid w:val="00794738"/>
    <w:rsid w:val="007A0697"/>
    <w:rsid w:val="007A2B1C"/>
    <w:rsid w:val="007A6359"/>
    <w:rsid w:val="007A750C"/>
    <w:rsid w:val="007B08FB"/>
    <w:rsid w:val="007B10DF"/>
    <w:rsid w:val="007B2E9B"/>
    <w:rsid w:val="007B35DD"/>
    <w:rsid w:val="007B459C"/>
    <w:rsid w:val="007B671B"/>
    <w:rsid w:val="007B6BB8"/>
    <w:rsid w:val="007B7150"/>
    <w:rsid w:val="007B78B9"/>
    <w:rsid w:val="007C016F"/>
    <w:rsid w:val="007C2A04"/>
    <w:rsid w:val="007C300F"/>
    <w:rsid w:val="007C491E"/>
    <w:rsid w:val="007C57A4"/>
    <w:rsid w:val="007C5D02"/>
    <w:rsid w:val="007C7E0F"/>
    <w:rsid w:val="007D2FC0"/>
    <w:rsid w:val="007D44BC"/>
    <w:rsid w:val="007D69E9"/>
    <w:rsid w:val="007E198C"/>
    <w:rsid w:val="007E314A"/>
    <w:rsid w:val="007E3C4A"/>
    <w:rsid w:val="007E4099"/>
    <w:rsid w:val="007E6B31"/>
    <w:rsid w:val="007E6DD0"/>
    <w:rsid w:val="007E7506"/>
    <w:rsid w:val="007F04C2"/>
    <w:rsid w:val="007F0BC1"/>
    <w:rsid w:val="007F6D7C"/>
    <w:rsid w:val="007F780B"/>
    <w:rsid w:val="0080002E"/>
    <w:rsid w:val="00806764"/>
    <w:rsid w:val="00806A72"/>
    <w:rsid w:val="00806C36"/>
    <w:rsid w:val="0080780B"/>
    <w:rsid w:val="00810F3D"/>
    <w:rsid w:val="00811D46"/>
    <w:rsid w:val="0081274E"/>
    <w:rsid w:val="00813115"/>
    <w:rsid w:val="00813EA9"/>
    <w:rsid w:val="008146F2"/>
    <w:rsid w:val="0081483F"/>
    <w:rsid w:val="00814920"/>
    <w:rsid w:val="0081777F"/>
    <w:rsid w:val="00820ABA"/>
    <w:rsid w:val="00821F6E"/>
    <w:rsid w:val="00822364"/>
    <w:rsid w:val="008230E6"/>
    <w:rsid w:val="00823658"/>
    <w:rsid w:val="00823AE8"/>
    <w:rsid w:val="00823F4B"/>
    <w:rsid w:val="00827AB9"/>
    <w:rsid w:val="008317A3"/>
    <w:rsid w:val="008323AB"/>
    <w:rsid w:val="008329CB"/>
    <w:rsid w:val="008336E1"/>
    <w:rsid w:val="00840E2F"/>
    <w:rsid w:val="00843F6F"/>
    <w:rsid w:val="00845D71"/>
    <w:rsid w:val="00852697"/>
    <w:rsid w:val="0085284B"/>
    <w:rsid w:val="008541B8"/>
    <w:rsid w:val="00855F67"/>
    <w:rsid w:val="00857191"/>
    <w:rsid w:val="008572B1"/>
    <w:rsid w:val="00860FB6"/>
    <w:rsid w:val="00861A03"/>
    <w:rsid w:val="00867B3C"/>
    <w:rsid w:val="00867CD1"/>
    <w:rsid w:val="00870816"/>
    <w:rsid w:val="00871F19"/>
    <w:rsid w:val="00872E40"/>
    <w:rsid w:val="00873B78"/>
    <w:rsid w:val="00876444"/>
    <w:rsid w:val="00876DA2"/>
    <w:rsid w:val="00877DAD"/>
    <w:rsid w:val="00877F74"/>
    <w:rsid w:val="00880333"/>
    <w:rsid w:val="00881CFD"/>
    <w:rsid w:val="00883D1C"/>
    <w:rsid w:val="00885002"/>
    <w:rsid w:val="008852AB"/>
    <w:rsid w:val="00887A31"/>
    <w:rsid w:val="008916CC"/>
    <w:rsid w:val="00892F2F"/>
    <w:rsid w:val="00894729"/>
    <w:rsid w:val="00894AA3"/>
    <w:rsid w:val="0089535A"/>
    <w:rsid w:val="00895A93"/>
    <w:rsid w:val="00895C2B"/>
    <w:rsid w:val="00896552"/>
    <w:rsid w:val="00897FB1"/>
    <w:rsid w:val="008A00B5"/>
    <w:rsid w:val="008A034A"/>
    <w:rsid w:val="008A2EB6"/>
    <w:rsid w:val="008A3C31"/>
    <w:rsid w:val="008A51B2"/>
    <w:rsid w:val="008A6825"/>
    <w:rsid w:val="008A6A3A"/>
    <w:rsid w:val="008A6C4A"/>
    <w:rsid w:val="008B0385"/>
    <w:rsid w:val="008B15B6"/>
    <w:rsid w:val="008B168E"/>
    <w:rsid w:val="008B24DE"/>
    <w:rsid w:val="008B6A3A"/>
    <w:rsid w:val="008B721C"/>
    <w:rsid w:val="008B7C3D"/>
    <w:rsid w:val="008C5DE6"/>
    <w:rsid w:val="008C617C"/>
    <w:rsid w:val="008C7C86"/>
    <w:rsid w:val="008D180C"/>
    <w:rsid w:val="008D1A5E"/>
    <w:rsid w:val="008D386E"/>
    <w:rsid w:val="008D3CDF"/>
    <w:rsid w:val="008D4C63"/>
    <w:rsid w:val="008D5998"/>
    <w:rsid w:val="008D615E"/>
    <w:rsid w:val="008E0EBA"/>
    <w:rsid w:val="008E1D2F"/>
    <w:rsid w:val="008E249C"/>
    <w:rsid w:val="008E371C"/>
    <w:rsid w:val="008E4344"/>
    <w:rsid w:val="008E672D"/>
    <w:rsid w:val="008F1B3B"/>
    <w:rsid w:val="008F1B95"/>
    <w:rsid w:val="008F2EEC"/>
    <w:rsid w:val="008F58BD"/>
    <w:rsid w:val="008F72FD"/>
    <w:rsid w:val="008F78E0"/>
    <w:rsid w:val="00900701"/>
    <w:rsid w:val="009010A6"/>
    <w:rsid w:val="00902E71"/>
    <w:rsid w:val="009044F4"/>
    <w:rsid w:val="009049AD"/>
    <w:rsid w:val="0090530D"/>
    <w:rsid w:val="0090782A"/>
    <w:rsid w:val="00910EC7"/>
    <w:rsid w:val="009111B9"/>
    <w:rsid w:val="009130EB"/>
    <w:rsid w:val="009146EA"/>
    <w:rsid w:val="00915322"/>
    <w:rsid w:val="00915733"/>
    <w:rsid w:val="00915E20"/>
    <w:rsid w:val="00916139"/>
    <w:rsid w:val="009165B5"/>
    <w:rsid w:val="00916EAF"/>
    <w:rsid w:val="0092008C"/>
    <w:rsid w:val="00922377"/>
    <w:rsid w:val="00922515"/>
    <w:rsid w:val="00923341"/>
    <w:rsid w:val="00923754"/>
    <w:rsid w:val="009242EB"/>
    <w:rsid w:val="009252CE"/>
    <w:rsid w:val="0092571A"/>
    <w:rsid w:val="00930D9A"/>
    <w:rsid w:val="009315FA"/>
    <w:rsid w:val="00932FCE"/>
    <w:rsid w:val="009339F7"/>
    <w:rsid w:val="00934192"/>
    <w:rsid w:val="009341F4"/>
    <w:rsid w:val="0093524E"/>
    <w:rsid w:val="0093538A"/>
    <w:rsid w:val="00936D9F"/>
    <w:rsid w:val="00937F4D"/>
    <w:rsid w:val="009435DF"/>
    <w:rsid w:val="00943F9E"/>
    <w:rsid w:val="00950656"/>
    <w:rsid w:val="00951D9E"/>
    <w:rsid w:val="009525FA"/>
    <w:rsid w:val="00956EE8"/>
    <w:rsid w:val="009608E0"/>
    <w:rsid w:val="00961F0A"/>
    <w:rsid w:val="00963149"/>
    <w:rsid w:val="009641FF"/>
    <w:rsid w:val="00965497"/>
    <w:rsid w:val="00966F37"/>
    <w:rsid w:val="00967696"/>
    <w:rsid w:val="00970B5E"/>
    <w:rsid w:val="00971F93"/>
    <w:rsid w:val="0097325C"/>
    <w:rsid w:val="0097597C"/>
    <w:rsid w:val="00976D36"/>
    <w:rsid w:val="00977396"/>
    <w:rsid w:val="00977835"/>
    <w:rsid w:val="0098021B"/>
    <w:rsid w:val="00980EA3"/>
    <w:rsid w:val="00981EC7"/>
    <w:rsid w:val="009826A9"/>
    <w:rsid w:val="009838A4"/>
    <w:rsid w:val="00983B4B"/>
    <w:rsid w:val="00984FE8"/>
    <w:rsid w:val="00985057"/>
    <w:rsid w:val="0098523A"/>
    <w:rsid w:val="00985FAA"/>
    <w:rsid w:val="009860ED"/>
    <w:rsid w:val="009918CD"/>
    <w:rsid w:val="00992890"/>
    <w:rsid w:val="0099647D"/>
    <w:rsid w:val="00996E76"/>
    <w:rsid w:val="009A2231"/>
    <w:rsid w:val="009A2745"/>
    <w:rsid w:val="009A43E7"/>
    <w:rsid w:val="009A596B"/>
    <w:rsid w:val="009A6BB9"/>
    <w:rsid w:val="009A742D"/>
    <w:rsid w:val="009A79BE"/>
    <w:rsid w:val="009B107F"/>
    <w:rsid w:val="009B2CA2"/>
    <w:rsid w:val="009B321E"/>
    <w:rsid w:val="009B602D"/>
    <w:rsid w:val="009B62EF"/>
    <w:rsid w:val="009B6357"/>
    <w:rsid w:val="009B69DB"/>
    <w:rsid w:val="009B6F71"/>
    <w:rsid w:val="009B771D"/>
    <w:rsid w:val="009C0997"/>
    <w:rsid w:val="009C50D4"/>
    <w:rsid w:val="009D0983"/>
    <w:rsid w:val="009D0DA4"/>
    <w:rsid w:val="009D1F5B"/>
    <w:rsid w:val="009D2542"/>
    <w:rsid w:val="009D2C88"/>
    <w:rsid w:val="009D5454"/>
    <w:rsid w:val="009D638C"/>
    <w:rsid w:val="009D6582"/>
    <w:rsid w:val="009E04B9"/>
    <w:rsid w:val="009E2520"/>
    <w:rsid w:val="009E292C"/>
    <w:rsid w:val="009E7F9E"/>
    <w:rsid w:val="009F07F4"/>
    <w:rsid w:val="009F09E2"/>
    <w:rsid w:val="009F19BB"/>
    <w:rsid w:val="009F2656"/>
    <w:rsid w:val="009F397A"/>
    <w:rsid w:val="009F4302"/>
    <w:rsid w:val="009F44C4"/>
    <w:rsid w:val="009F59D5"/>
    <w:rsid w:val="009F5AE9"/>
    <w:rsid w:val="009F671E"/>
    <w:rsid w:val="00A00F83"/>
    <w:rsid w:val="00A018A9"/>
    <w:rsid w:val="00A01A6C"/>
    <w:rsid w:val="00A02689"/>
    <w:rsid w:val="00A03A93"/>
    <w:rsid w:val="00A03E1E"/>
    <w:rsid w:val="00A07E19"/>
    <w:rsid w:val="00A109A4"/>
    <w:rsid w:val="00A10B55"/>
    <w:rsid w:val="00A14A6B"/>
    <w:rsid w:val="00A164EC"/>
    <w:rsid w:val="00A16BA5"/>
    <w:rsid w:val="00A16C5E"/>
    <w:rsid w:val="00A17971"/>
    <w:rsid w:val="00A2121F"/>
    <w:rsid w:val="00A2352B"/>
    <w:rsid w:val="00A23B10"/>
    <w:rsid w:val="00A251E7"/>
    <w:rsid w:val="00A27970"/>
    <w:rsid w:val="00A30033"/>
    <w:rsid w:val="00A31043"/>
    <w:rsid w:val="00A31FBD"/>
    <w:rsid w:val="00A32D7C"/>
    <w:rsid w:val="00A369B8"/>
    <w:rsid w:val="00A36F0F"/>
    <w:rsid w:val="00A37529"/>
    <w:rsid w:val="00A410E1"/>
    <w:rsid w:val="00A43514"/>
    <w:rsid w:val="00A442CE"/>
    <w:rsid w:val="00A44376"/>
    <w:rsid w:val="00A44856"/>
    <w:rsid w:val="00A46E8D"/>
    <w:rsid w:val="00A50683"/>
    <w:rsid w:val="00A53640"/>
    <w:rsid w:val="00A53832"/>
    <w:rsid w:val="00A53B0B"/>
    <w:rsid w:val="00A56FC0"/>
    <w:rsid w:val="00A572E3"/>
    <w:rsid w:val="00A578AF"/>
    <w:rsid w:val="00A5795F"/>
    <w:rsid w:val="00A60D71"/>
    <w:rsid w:val="00A6120D"/>
    <w:rsid w:val="00A613FC"/>
    <w:rsid w:val="00A63CA4"/>
    <w:rsid w:val="00A64ED7"/>
    <w:rsid w:val="00A64F71"/>
    <w:rsid w:val="00A7058C"/>
    <w:rsid w:val="00A724C3"/>
    <w:rsid w:val="00A73AE6"/>
    <w:rsid w:val="00A73E9F"/>
    <w:rsid w:val="00A74230"/>
    <w:rsid w:val="00A74530"/>
    <w:rsid w:val="00A74CD3"/>
    <w:rsid w:val="00A7765E"/>
    <w:rsid w:val="00A77C35"/>
    <w:rsid w:val="00A8158F"/>
    <w:rsid w:val="00A8190F"/>
    <w:rsid w:val="00A8400C"/>
    <w:rsid w:val="00A84876"/>
    <w:rsid w:val="00A84EA7"/>
    <w:rsid w:val="00A8547F"/>
    <w:rsid w:val="00A8795A"/>
    <w:rsid w:val="00A87D4B"/>
    <w:rsid w:val="00A913A0"/>
    <w:rsid w:val="00A922BC"/>
    <w:rsid w:val="00A924FF"/>
    <w:rsid w:val="00A92D73"/>
    <w:rsid w:val="00A95E2E"/>
    <w:rsid w:val="00A96106"/>
    <w:rsid w:val="00A96BA2"/>
    <w:rsid w:val="00A96D52"/>
    <w:rsid w:val="00AA1728"/>
    <w:rsid w:val="00AA3466"/>
    <w:rsid w:val="00AA64A9"/>
    <w:rsid w:val="00AA65FF"/>
    <w:rsid w:val="00AA6A15"/>
    <w:rsid w:val="00AA7E81"/>
    <w:rsid w:val="00AB06B3"/>
    <w:rsid w:val="00AB17BB"/>
    <w:rsid w:val="00AB48F6"/>
    <w:rsid w:val="00AB4F48"/>
    <w:rsid w:val="00AB6925"/>
    <w:rsid w:val="00AC24A2"/>
    <w:rsid w:val="00AC4A31"/>
    <w:rsid w:val="00AC546D"/>
    <w:rsid w:val="00AC5763"/>
    <w:rsid w:val="00AC6287"/>
    <w:rsid w:val="00AC72B4"/>
    <w:rsid w:val="00AD6572"/>
    <w:rsid w:val="00AD7F2E"/>
    <w:rsid w:val="00AD7F55"/>
    <w:rsid w:val="00AE0150"/>
    <w:rsid w:val="00AE1E05"/>
    <w:rsid w:val="00AE2DA7"/>
    <w:rsid w:val="00AE65DE"/>
    <w:rsid w:val="00AE74E4"/>
    <w:rsid w:val="00AF00DE"/>
    <w:rsid w:val="00AF12BE"/>
    <w:rsid w:val="00AF202A"/>
    <w:rsid w:val="00AF3065"/>
    <w:rsid w:val="00AF362E"/>
    <w:rsid w:val="00AF454C"/>
    <w:rsid w:val="00AF6AF0"/>
    <w:rsid w:val="00AF71D6"/>
    <w:rsid w:val="00AF7EEF"/>
    <w:rsid w:val="00B021E8"/>
    <w:rsid w:val="00B024FC"/>
    <w:rsid w:val="00B0267D"/>
    <w:rsid w:val="00B06256"/>
    <w:rsid w:val="00B06625"/>
    <w:rsid w:val="00B069B7"/>
    <w:rsid w:val="00B06AB4"/>
    <w:rsid w:val="00B10A26"/>
    <w:rsid w:val="00B13A64"/>
    <w:rsid w:val="00B142B7"/>
    <w:rsid w:val="00B145F4"/>
    <w:rsid w:val="00B16423"/>
    <w:rsid w:val="00B21E4D"/>
    <w:rsid w:val="00B23AE6"/>
    <w:rsid w:val="00B255B4"/>
    <w:rsid w:val="00B257BF"/>
    <w:rsid w:val="00B26689"/>
    <w:rsid w:val="00B30D7C"/>
    <w:rsid w:val="00B315A8"/>
    <w:rsid w:val="00B32256"/>
    <w:rsid w:val="00B32446"/>
    <w:rsid w:val="00B338DA"/>
    <w:rsid w:val="00B341A0"/>
    <w:rsid w:val="00B36D45"/>
    <w:rsid w:val="00B37DEA"/>
    <w:rsid w:val="00B45C6B"/>
    <w:rsid w:val="00B47EC4"/>
    <w:rsid w:val="00B51B7C"/>
    <w:rsid w:val="00B524C7"/>
    <w:rsid w:val="00B5298D"/>
    <w:rsid w:val="00B542E5"/>
    <w:rsid w:val="00B54BF0"/>
    <w:rsid w:val="00B561B5"/>
    <w:rsid w:val="00B56423"/>
    <w:rsid w:val="00B5778D"/>
    <w:rsid w:val="00B60FF5"/>
    <w:rsid w:val="00B62D3B"/>
    <w:rsid w:val="00B62D5F"/>
    <w:rsid w:val="00B6566A"/>
    <w:rsid w:val="00B65B06"/>
    <w:rsid w:val="00B65FB4"/>
    <w:rsid w:val="00B67E5C"/>
    <w:rsid w:val="00B70358"/>
    <w:rsid w:val="00B70657"/>
    <w:rsid w:val="00B7091A"/>
    <w:rsid w:val="00B734E8"/>
    <w:rsid w:val="00B73ACB"/>
    <w:rsid w:val="00B750BC"/>
    <w:rsid w:val="00B75F8F"/>
    <w:rsid w:val="00B7618D"/>
    <w:rsid w:val="00B77722"/>
    <w:rsid w:val="00B778E1"/>
    <w:rsid w:val="00B77B65"/>
    <w:rsid w:val="00B77BF7"/>
    <w:rsid w:val="00B805EB"/>
    <w:rsid w:val="00B818F8"/>
    <w:rsid w:val="00B81C6E"/>
    <w:rsid w:val="00B856CD"/>
    <w:rsid w:val="00B861DD"/>
    <w:rsid w:val="00B8631B"/>
    <w:rsid w:val="00B87212"/>
    <w:rsid w:val="00B87EA2"/>
    <w:rsid w:val="00B92A0C"/>
    <w:rsid w:val="00B92A39"/>
    <w:rsid w:val="00B953E1"/>
    <w:rsid w:val="00B96988"/>
    <w:rsid w:val="00BA2FC8"/>
    <w:rsid w:val="00BA4995"/>
    <w:rsid w:val="00BA62C3"/>
    <w:rsid w:val="00BA6788"/>
    <w:rsid w:val="00BA6F4D"/>
    <w:rsid w:val="00BB0FAE"/>
    <w:rsid w:val="00BB1B2D"/>
    <w:rsid w:val="00BB263D"/>
    <w:rsid w:val="00BB2EBC"/>
    <w:rsid w:val="00BB316E"/>
    <w:rsid w:val="00BB346E"/>
    <w:rsid w:val="00BB6CB4"/>
    <w:rsid w:val="00BB718E"/>
    <w:rsid w:val="00BC2598"/>
    <w:rsid w:val="00BC3C3D"/>
    <w:rsid w:val="00BC3CEA"/>
    <w:rsid w:val="00BC71E9"/>
    <w:rsid w:val="00BD1BCE"/>
    <w:rsid w:val="00BD26D2"/>
    <w:rsid w:val="00BD3812"/>
    <w:rsid w:val="00BD4899"/>
    <w:rsid w:val="00BE3136"/>
    <w:rsid w:val="00BE40DD"/>
    <w:rsid w:val="00BE4E72"/>
    <w:rsid w:val="00BE5BEA"/>
    <w:rsid w:val="00BE63C5"/>
    <w:rsid w:val="00BE653B"/>
    <w:rsid w:val="00BF46BF"/>
    <w:rsid w:val="00BF59DC"/>
    <w:rsid w:val="00C00636"/>
    <w:rsid w:val="00C03330"/>
    <w:rsid w:val="00C03A92"/>
    <w:rsid w:val="00C040B9"/>
    <w:rsid w:val="00C0530A"/>
    <w:rsid w:val="00C05A6F"/>
    <w:rsid w:val="00C06541"/>
    <w:rsid w:val="00C06D0B"/>
    <w:rsid w:val="00C07A17"/>
    <w:rsid w:val="00C10AA2"/>
    <w:rsid w:val="00C10C8D"/>
    <w:rsid w:val="00C11155"/>
    <w:rsid w:val="00C11F18"/>
    <w:rsid w:val="00C12460"/>
    <w:rsid w:val="00C20F5B"/>
    <w:rsid w:val="00C21B3D"/>
    <w:rsid w:val="00C22202"/>
    <w:rsid w:val="00C25090"/>
    <w:rsid w:val="00C300D7"/>
    <w:rsid w:val="00C317CD"/>
    <w:rsid w:val="00C32274"/>
    <w:rsid w:val="00C34171"/>
    <w:rsid w:val="00C34E7B"/>
    <w:rsid w:val="00C35D0C"/>
    <w:rsid w:val="00C36016"/>
    <w:rsid w:val="00C36480"/>
    <w:rsid w:val="00C406CC"/>
    <w:rsid w:val="00C41F9F"/>
    <w:rsid w:val="00C44B43"/>
    <w:rsid w:val="00C47334"/>
    <w:rsid w:val="00C52F97"/>
    <w:rsid w:val="00C548FF"/>
    <w:rsid w:val="00C54AA2"/>
    <w:rsid w:val="00C54C71"/>
    <w:rsid w:val="00C54DC5"/>
    <w:rsid w:val="00C55B68"/>
    <w:rsid w:val="00C55F13"/>
    <w:rsid w:val="00C57896"/>
    <w:rsid w:val="00C619E6"/>
    <w:rsid w:val="00C62828"/>
    <w:rsid w:val="00C62DEE"/>
    <w:rsid w:val="00C6387B"/>
    <w:rsid w:val="00C646C1"/>
    <w:rsid w:val="00C658F1"/>
    <w:rsid w:val="00C66127"/>
    <w:rsid w:val="00C67353"/>
    <w:rsid w:val="00C67384"/>
    <w:rsid w:val="00C74173"/>
    <w:rsid w:val="00C7437F"/>
    <w:rsid w:val="00C75252"/>
    <w:rsid w:val="00C76408"/>
    <w:rsid w:val="00C77AC9"/>
    <w:rsid w:val="00C81E10"/>
    <w:rsid w:val="00C83AE7"/>
    <w:rsid w:val="00C83DC1"/>
    <w:rsid w:val="00C84CED"/>
    <w:rsid w:val="00C86F32"/>
    <w:rsid w:val="00C93464"/>
    <w:rsid w:val="00C9391C"/>
    <w:rsid w:val="00C94D69"/>
    <w:rsid w:val="00C94ECA"/>
    <w:rsid w:val="00C97AE2"/>
    <w:rsid w:val="00CA0543"/>
    <w:rsid w:val="00CA15EB"/>
    <w:rsid w:val="00CA1977"/>
    <w:rsid w:val="00CA3819"/>
    <w:rsid w:val="00CA437B"/>
    <w:rsid w:val="00CA4E73"/>
    <w:rsid w:val="00CA58E4"/>
    <w:rsid w:val="00CA65F0"/>
    <w:rsid w:val="00CA6A89"/>
    <w:rsid w:val="00CA6E17"/>
    <w:rsid w:val="00CB0D8F"/>
    <w:rsid w:val="00CB3952"/>
    <w:rsid w:val="00CB6388"/>
    <w:rsid w:val="00CB6A1B"/>
    <w:rsid w:val="00CC0DFA"/>
    <w:rsid w:val="00CC4D85"/>
    <w:rsid w:val="00CC51D4"/>
    <w:rsid w:val="00CC51EE"/>
    <w:rsid w:val="00CC55AB"/>
    <w:rsid w:val="00CC5698"/>
    <w:rsid w:val="00CC5F54"/>
    <w:rsid w:val="00CD220F"/>
    <w:rsid w:val="00CD3171"/>
    <w:rsid w:val="00CD4734"/>
    <w:rsid w:val="00CD4D9D"/>
    <w:rsid w:val="00CD5167"/>
    <w:rsid w:val="00CD5946"/>
    <w:rsid w:val="00CD5C05"/>
    <w:rsid w:val="00CE16F7"/>
    <w:rsid w:val="00CE30C7"/>
    <w:rsid w:val="00CE5D21"/>
    <w:rsid w:val="00CE5E79"/>
    <w:rsid w:val="00CE6666"/>
    <w:rsid w:val="00CF0EC6"/>
    <w:rsid w:val="00CF19F5"/>
    <w:rsid w:val="00CF1AB1"/>
    <w:rsid w:val="00CF3366"/>
    <w:rsid w:val="00CF66FE"/>
    <w:rsid w:val="00CF69D8"/>
    <w:rsid w:val="00CF7516"/>
    <w:rsid w:val="00D00E04"/>
    <w:rsid w:val="00D01985"/>
    <w:rsid w:val="00D03310"/>
    <w:rsid w:val="00D034F5"/>
    <w:rsid w:val="00D03821"/>
    <w:rsid w:val="00D04116"/>
    <w:rsid w:val="00D06748"/>
    <w:rsid w:val="00D06915"/>
    <w:rsid w:val="00D12DF3"/>
    <w:rsid w:val="00D149A5"/>
    <w:rsid w:val="00D16CC3"/>
    <w:rsid w:val="00D20E68"/>
    <w:rsid w:val="00D20F17"/>
    <w:rsid w:val="00D210E2"/>
    <w:rsid w:val="00D215ED"/>
    <w:rsid w:val="00D21697"/>
    <w:rsid w:val="00D21CF4"/>
    <w:rsid w:val="00D22459"/>
    <w:rsid w:val="00D2250B"/>
    <w:rsid w:val="00D2253E"/>
    <w:rsid w:val="00D23549"/>
    <w:rsid w:val="00D25C33"/>
    <w:rsid w:val="00D27FE6"/>
    <w:rsid w:val="00D30786"/>
    <w:rsid w:val="00D307CB"/>
    <w:rsid w:val="00D307F4"/>
    <w:rsid w:val="00D34838"/>
    <w:rsid w:val="00D3594B"/>
    <w:rsid w:val="00D372B3"/>
    <w:rsid w:val="00D374C6"/>
    <w:rsid w:val="00D4186B"/>
    <w:rsid w:val="00D426BF"/>
    <w:rsid w:val="00D43565"/>
    <w:rsid w:val="00D438A8"/>
    <w:rsid w:val="00D43E2C"/>
    <w:rsid w:val="00D4530F"/>
    <w:rsid w:val="00D472B6"/>
    <w:rsid w:val="00D47E52"/>
    <w:rsid w:val="00D50880"/>
    <w:rsid w:val="00D51AB6"/>
    <w:rsid w:val="00D5265A"/>
    <w:rsid w:val="00D53C9F"/>
    <w:rsid w:val="00D60AA4"/>
    <w:rsid w:val="00D6122A"/>
    <w:rsid w:val="00D6147F"/>
    <w:rsid w:val="00D614B5"/>
    <w:rsid w:val="00D6388B"/>
    <w:rsid w:val="00D64005"/>
    <w:rsid w:val="00D64324"/>
    <w:rsid w:val="00D65B19"/>
    <w:rsid w:val="00D67D15"/>
    <w:rsid w:val="00D70279"/>
    <w:rsid w:val="00D7138C"/>
    <w:rsid w:val="00D72FF1"/>
    <w:rsid w:val="00D75627"/>
    <w:rsid w:val="00D7608F"/>
    <w:rsid w:val="00D76769"/>
    <w:rsid w:val="00D80264"/>
    <w:rsid w:val="00D81595"/>
    <w:rsid w:val="00D8159E"/>
    <w:rsid w:val="00D81711"/>
    <w:rsid w:val="00D86140"/>
    <w:rsid w:val="00D86EA9"/>
    <w:rsid w:val="00D8765B"/>
    <w:rsid w:val="00D90D78"/>
    <w:rsid w:val="00D93088"/>
    <w:rsid w:val="00D943E6"/>
    <w:rsid w:val="00D947ED"/>
    <w:rsid w:val="00D96720"/>
    <w:rsid w:val="00D96E82"/>
    <w:rsid w:val="00D97F8F"/>
    <w:rsid w:val="00DA18C9"/>
    <w:rsid w:val="00DA1C84"/>
    <w:rsid w:val="00DA2105"/>
    <w:rsid w:val="00DA22EF"/>
    <w:rsid w:val="00DA2543"/>
    <w:rsid w:val="00DA5111"/>
    <w:rsid w:val="00DB03F6"/>
    <w:rsid w:val="00DB093A"/>
    <w:rsid w:val="00DB3A45"/>
    <w:rsid w:val="00DB3DC8"/>
    <w:rsid w:val="00DB3F2C"/>
    <w:rsid w:val="00DB6121"/>
    <w:rsid w:val="00DB7CE0"/>
    <w:rsid w:val="00DC1EA9"/>
    <w:rsid w:val="00DC3250"/>
    <w:rsid w:val="00DC3E56"/>
    <w:rsid w:val="00DC44B7"/>
    <w:rsid w:val="00DC4E15"/>
    <w:rsid w:val="00DC4E68"/>
    <w:rsid w:val="00DC648C"/>
    <w:rsid w:val="00DC708F"/>
    <w:rsid w:val="00DC737A"/>
    <w:rsid w:val="00DC7DE4"/>
    <w:rsid w:val="00DD0147"/>
    <w:rsid w:val="00DD02B1"/>
    <w:rsid w:val="00DD19E3"/>
    <w:rsid w:val="00DD2BF3"/>
    <w:rsid w:val="00DD78AF"/>
    <w:rsid w:val="00DD7B06"/>
    <w:rsid w:val="00DE0999"/>
    <w:rsid w:val="00DE5633"/>
    <w:rsid w:val="00DE5F66"/>
    <w:rsid w:val="00DE6030"/>
    <w:rsid w:val="00DE7947"/>
    <w:rsid w:val="00DF096B"/>
    <w:rsid w:val="00DF0A7E"/>
    <w:rsid w:val="00DF1D48"/>
    <w:rsid w:val="00DF2019"/>
    <w:rsid w:val="00DF2B35"/>
    <w:rsid w:val="00DF32A6"/>
    <w:rsid w:val="00DF3353"/>
    <w:rsid w:val="00DF3C3F"/>
    <w:rsid w:val="00DF3C75"/>
    <w:rsid w:val="00DF4E19"/>
    <w:rsid w:val="00DF53F2"/>
    <w:rsid w:val="00E01F84"/>
    <w:rsid w:val="00E0233E"/>
    <w:rsid w:val="00E05C2C"/>
    <w:rsid w:val="00E0752F"/>
    <w:rsid w:val="00E10A12"/>
    <w:rsid w:val="00E148A7"/>
    <w:rsid w:val="00E14DD5"/>
    <w:rsid w:val="00E1541B"/>
    <w:rsid w:val="00E157CB"/>
    <w:rsid w:val="00E15866"/>
    <w:rsid w:val="00E164F0"/>
    <w:rsid w:val="00E17A50"/>
    <w:rsid w:val="00E213C6"/>
    <w:rsid w:val="00E215DA"/>
    <w:rsid w:val="00E230D7"/>
    <w:rsid w:val="00E24759"/>
    <w:rsid w:val="00E24C4A"/>
    <w:rsid w:val="00E2527A"/>
    <w:rsid w:val="00E25DA6"/>
    <w:rsid w:val="00E3038F"/>
    <w:rsid w:val="00E30625"/>
    <w:rsid w:val="00E345D1"/>
    <w:rsid w:val="00E35820"/>
    <w:rsid w:val="00E362B4"/>
    <w:rsid w:val="00E37B4E"/>
    <w:rsid w:val="00E40B10"/>
    <w:rsid w:val="00E4340D"/>
    <w:rsid w:val="00E5062C"/>
    <w:rsid w:val="00E50B7D"/>
    <w:rsid w:val="00E5121F"/>
    <w:rsid w:val="00E53BE2"/>
    <w:rsid w:val="00E54751"/>
    <w:rsid w:val="00E54EAC"/>
    <w:rsid w:val="00E5502A"/>
    <w:rsid w:val="00E55EB7"/>
    <w:rsid w:val="00E57BFF"/>
    <w:rsid w:val="00E606FF"/>
    <w:rsid w:val="00E639A4"/>
    <w:rsid w:val="00E63E49"/>
    <w:rsid w:val="00E655E0"/>
    <w:rsid w:val="00E6664F"/>
    <w:rsid w:val="00E66F4E"/>
    <w:rsid w:val="00E7059C"/>
    <w:rsid w:val="00E72A9E"/>
    <w:rsid w:val="00E72B80"/>
    <w:rsid w:val="00E7380F"/>
    <w:rsid w:val="00E74E57"/>
    <w:rsid w:val="00E75763"/>
    <w:rsid w:val="00E75927"/>
    <w:rsid w:val="00E75B81"/>
    <w:rsid w:val="00E75FA0"/>
    <w:rsid w:val="00E763F2"/>
    <w:rsid w:val="00E76693"/>
    <w:rsid w:val="00E77351"/>
    <w:rsid w:val="00E77AD6"/>
    <w:rsid w:val="00E814B2"/>
    <w:rsid w:val="00E82884"/>
    <w:rsid w:val="00E82EF2"/>
    <w:rsid w:val="00E83316"/>
    <w:rsid w:val="00E85477"/>
    <w:rsid w:val="00E86DFC"/>
    <w:rsid w:val="00E87771"/>
    <w:rsid w:val="00E87AAD"/>
    <w:rsid w:val="00E87E4E"/>
    <w:rsid w:val="00E90D45"/>
    <w:rsid w:val="00E90E9E"/>
    <w:rsid w:val="00E920D9"/>
    <w:rsid w:val="00E928E7"/>
    <w:rsid w:val="00E92CD2"/>
    <w:rsid w:val="00E94598"/>
    <w:rsid w:val="00E95C91"/>
    <w:rsid w:val="00E97FD3"/>
    <w:rsid w:val="00EA49EC"/>
    <w:rsid w:val="00EA55F7"/>
    <w:rsid w:val="00EA5D77"/>
    <w:rsid w:val="00EB0FDC"/>
    <w:rsid w:val="00EB14B8"/>
    <w:rsid w:val="00EB4431"/>
    <w:rsid w:val="00EB4DE7"/>
    <w:rsid w:val="00EB7201"/>
    <w:rsid w:val="00EC0600"/>
    <w:rsid w:val="00EC1AA5"/>
    <w:rsid w:val="00EC1F9F"/>
    <w:rsid w:val="00EC225E"/>
    <w:rsid w:val="00EC67CB"/>
    <w:rsid w:val="00EC743B"/>
    <w:rsid w:val="00EC76BB"/>
    <w:rsid w:val="00ED113B"/>
    <w:rsid w:val="00ED1CEB"/>
    <w:rsid w:val="00ED4A10"/>
    <w:rsid w:val="00ED53FD"/>
    <w:rsid w:val="00EE2ACF"/>
    <w:rsid w:val="00EE5FDA"/>
    <w:rsid w:val="00EE6555"/>
    <w:rsid w:val="00EF13AD"/>
    <w:rsid w:val="00EF2694"/>
    <w:rsid w:val="00EF675C"/>
    <w:rsid w:val="00EF699B"/>
    <w:rsid w:val="00F0064F"/>
    <w:rsid w:val="00F01046"/>
    <w:rsid w:val="00F02BAC"/>
    <w:rsid w:val="00F031C4"/>
    <w:rsid w:val="00F05FCC"/>
    <w:rsid w:val="00F064F6"/>
    <w:rsid w:val="00F10745"/>
    <w:rsid w:val="00F165F6"/>
    <w:rsid w:val="00F204D7"/>
    <w:rsid w:val="00F206C5"/>
    <w:rsid w:val="00F2286B"/>
    <w:rsid w:val="00F23931"/>
    <w:rsid w:val="00F3048C"/>
    <w:rsid w:val="00F3293A"/>
    <w:rsid w:val="00F32C12"/>
    <w:rsid w:val="00F33E38"/>
    <w:rsid w:val="00F342F4"/>
    <w:rsid w:val="00F36CFE"/>
    <w:rsid w:val="00F37CBA"/>
    <w:rsid w:val="00F40698"/>
    <w:rsid w:val="00F413EE"/>
    <w:rsid w:val="00F4248B"/>
    <w:rsid w:val="00F448B0"/>
    <w:rsid w:val="00F45C0E"/>
    <w:rsid w:val="00F47BC6"/>
    <w:rsid w:val="00F50088"/>
    <w:rsid w:val="00F518FF"/>
    <w:rsid w:val="00F51BE1"/>
    <w:rsid w:val="00F52F21"/>
    <w:rsid w:val="00F53426"/>
    <w:rsid w:val="00F549B2"/>
    <w:rsid w:val="00F5587F"/>
    <w:rsid w:val="00F55ADA"/>
    <w:rsid w:val="00F57C36"/>
    <w:rsid w:val="00F62503"/>
    <w:rsid w:val="00F63726"/>
    <w:rsid w:val="00F63D14"/>
    <w:rsid w:val="00F65057"/>
    <w:rsid w:val="00F664AC"/>
    <w:rsid w:val="00F721C8"/>
    <w:rsid w:val="00F72DD1"/>
    <w:rsid w:val="00F73367"/>
    <w:rsid w:val="00F75F0A"/>
    <w:rsid w:val="00F7710D"/>
    <w:rsid w:val="00F77CD1"/>
    <w:rsid w:val="00F80B83"/>
    <w:rsid w:val="00F80EC9"/>
    <w:rsid w:val="00F81380"/>
    <w:rsid w:val="00F8208E"/>
    <w:rsid w:val="00F84466"/>
    <w:rsid w:val="00F84508"/>
    <w:rsid w:val="00F90458"/>
    <w:rsid w:val="00F918DF"/>
    <w:rsid w:val="00F91C0C"/>
    <w:rsid w:val="00F93BBB"/>
    <w:rsid w:val="00F945C8"/>
    <w:rsid w:val="00F9464E"/>
    <w:rsid w:val="00F949D5"/>
    <w:rsid w:val="00F94A69"/>
    <w:rsid w:val="00F94D7B"/>
    <w:rsid w:val="00FA1117"/>
    <w:rsid w:val="00FA644B"/>
    <w:rsid w:val="00FB1C9A"/>
    <w:rsid w:val="00FB3C87"/>
    <w:rsid w:val="00FB3F17"/>
    <w:rsid w:val="00FB5D48"/>
    <w:rsid w:val="00FB7046"/>
    <w:rsid w:val="00FC1010"/>
    <w:rsid w:val="00FC2D51"/>
    <w:rsid w:val="00FC418C"/>
    <w:rsid w:val="00FC42EE"/>
    <w:rsid w:val="00FC726A"/>
    <w:rsid w:val="00FD0605"/>
    <w:rsid w:val="00FD2DD0"/>
    <w:rsid w:val="00FD606F"/>
    <w:rsid w:val="00FD7994"/>
    <w:rsid w:val="00FD7E1C"/>
    <w:rsid w:val="00FE2ECD"/>
    <w:rsid w:val="00FE5CF0"/>
    <w:rsid w:val="00FF02D8"/>
    <w:rsid w:val="00FF1501"/>
    <w:rsid w:val="00FF1DF6"/>
    <w:rsid w:val="00FF1FFC"/>
    <w:rsid w:val="00FF3E61"/>
    <w:rsid w:val="00FF41D1"/>
    <w:rsid w:val="00FF59FC"/>
    <w:rsid w:val="00FF5DCF"/>
    <w:rsid w:val="00FF6985"/>
    <w:rsid w:val="00FF6E85"/>
    <w:rsid w:val="00FF74D8"/>
    <w:rsid w:val="00FF7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8547F"/>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pPr>
      <w:tabs>
        <w:tab w:val="left" w:pos="709"/>
        <w:tab w:val="left" w:pos="1418"/>
      </w:tabs>
      <w:spacing w:after="240" w:line="360" w:lineRule="auto"/>
      <w:ind w:left="709" w:hanging="709"/>
    </w:pPr>
  </w:style>
  <w:style w:type="paragraph" w:customStyle="1" w:styleId="A2">
    <w:name w:val="A2"/>
    <w:basedOn w:val="Standard"/>
    <w:pPr>
      <w:tabs>
        <w:tab w:val="left" w:pos="709"/>
        <w:tab w:val="left" w:pos="1418"/>
        <w:tab w:val="left" w:pos="2126"/>
      </w:tabs>
      <w:spacing w:after="240" w:line="360" w:lineRule="auto"/>
      <w:ind w:left="1418" w:hanging="1418"/>
    </w:pPr>
  </w:style>
  <w:style w:type="paragraph" w:customStyle="1" w:styleId="A3">
    <w:name w:val="A3"/>
    <w:basedOn w:val="Standard"/>
    <w:pPr>
      <w:tabs>
        <w:tab w:val="left" w:pos="709"/>
        <w:tab w:val="left" w:pos="1418"/>
        <w:tab w:val="left" w:pos="2126"/>
        <w:tab w:val="left" w:pos="2835"/>
      </w:tabs>
      <w:spacing w:after="240" w:line="360" w:lineRule="auto"/>
      <w:ind w:left="2126" w:hanging="2126"/>
    </w:pPr>
  </w:style>
  <w:style w:type="paragraph" w:customStyle="1" w:styleId="A4">
    <w:name w:val="A4"/>
    <w:basedOn w:val="Standard"/>
    <w:pPr>
      <w:tabs>
        <w:tab w:val="left" w:pos="709"/>
        <w:tab w:val="left" w:pos="1418"/>
        <w:tab w:val="left" w:pos="2126"/>
        <w:tab w:val="left" w:pos="2835"/>
        <w:tab w:val="left" w:pos="3544"/>
      </w:tabs>
      <w:spacing w:after="240" w:line="360" w:lineRule="auto"/>
      <w:ind w:left="2835" w:hanging="2835"/>
    </w:pPr>
  </w:style>
  <w:style w:type="paragraph" w:customStyle="1" w:styleId="Anlage">
    <w:name w:val="Anlage"/>
    <w:basedOn w:val="Standard"/>
    <w:pPr>
      <w:tabs>
        <w:tab w:val="left" w:pos="1009"/>
      </w:tabs>
      <w:spacing w:after="240"/>
      <w:ind w:left="1009" w:hanging="1009"/>
    </w:pPr>
  </w:style>
  <w:style w:type="paragraph" w:customStyle="1" w:styleId="Betreff">
    <w:name w:val="Betreff"/>
    <w:basedOn w:val="Standard"/>
    <w:pPr>
      <w:tabs>
        <w:tab w:val="left" w:pos="1010"/>
      </w:tabs>
      <w:spacing w:before="480"/>
      <w:ind w:left="1009" w:hanging="1009"/>
    </w:pPr>
  </w:style>
  <w:style w:type="paragraph" w:customStyle="1" w:styleId="Bezug">
    <w:name w:val="Bezug"/>
    <w:basedOn w:val="Standard"/>
    <w:pPr>
      <w:tabs>
        <w:tab w:val="left" w:pos="1009"/>
      </w:tabs>
      <w:spacing w:before="240" w:after="240"/>
      <w:ind w:left="1009" w:hanging="1009"/>
    </w:pPr>
  </w:style>
  <w:style w:type="paragraph" w:customStyle="1" w:styleId="E0">
    <w:name w:val="E0"/>
    <w:basedOn w:val="Standard"/>
    <w:pPr>
      <w:tabs>
        <w:tab w:val="left" w:pos="709"/>
        <w:tab w:val="left" w:pos="1418"/>
      </w:tabs>
      <w:spacing w:after="240" w:line="360" w:lineRule="auto"/>
    </w:pPr>
  </w:style>
  <w:style w:type="paragraph" w:customStyle="1" w:styleId="E1">
    <w:name w:val="E1"/>
    <w:basedOn w:val="Standard"/>
    <w:pPr>
      <w:tabs>
        <w:tab w:val="left" w:pos="1418"/>
        <w:tab w:val="left" w:pos="2126"/>
      </w:tabs>
      <w:spacing w:after="240" w:line="360" w:lineRule="auto"/>
      <w:ind w:left="709"/>
    </w:pPr>
  </w:style>
  <w:style w:type="paragraph" w:customStyle="1" w:styleId="E2">
    <w:name w:val="E2"/>
    <w:basedOn w:val="Standard"/>
    <w:pPr>
      <w:tabs>
        <w:tab w:val="left" w:pos="2126"/>
        <w:tab w:val="left" w:pos="2835"/>
      </w:tabs>
      <w:spacing w:after="240" w:line="360" w:lineRule="auto"/>
      <w:ind w:left="1418"/>
    </w:pPr>
  </w:style>
  <w:style w:type="paragraph" w:customStyle="1" w:styleId="E3">
    <w:name w:val="E3"/>
    <w:basedOn w:val="Standard"/>
    <w:pPr>
      <w:tabs>
        <w:tab w:val="left" w:pos="2835"/>
        <w:tab w:val="left" w:pos="3544"/>
      </w:tabs>
      <w:spacing w:after="240" w:line="360" w:lineRule="auto"/>
      <w:ind w:left="2126"/>
    </w:pPr>
  </w:style>
  <w:style w:type="paragraph" w:customStyle="1" w:styleId="E4">
    <w:name w:val="E4"/>
    <w:basedOn w:val="Standard"/>
    <w:pPr>
      <w:tabs>
        <w:tab w:val="left" w:pos="3544"/>
      </w:tabs>
      <w:spacing w:after="240" w:line="360" w:lineRule="auto"/>
      <w:ind w:left="2835"/>
    </w:pPr>
  </w:style>
  <w:style w:type="paragraph" w:styleId="Fuzeile">
    <w:name w:val="footer"/>
    <w:basedOn w:val="Standard"/>
    <w:pPr>
      <w:tabs>
        <w:tab w:val="center" w:pos="4536"/>
        <w:tab w:val="right" w:pos="9072"/>
      </w:tabs>
      <w:jc w:val="center"/>
    </w:pPr>
    <w:rPr>
      <w:sz w:val="16"/>
    </w:rPr>
  </w:style>
  <w:style w:type="paragraph" w:customStyle="1" w:styleId="hier">
    <w:name w:val="hier"/>
    <w:basedOn w:val="Standard"/>
    <w:pPr>
      <w:tabs>
        <w:tab w:val="left" w:pos="2019"/>
      </w:tabs>
      <w:ind w:left="2018" w:hanging="1009"/>
    </w:pPr>
  </w:style>
  <w:style w:type="paragraph" w:styleId="Kopfzeile">
    <w:name w:val="header"/>
    <w:basedOn w:val="Standard"/>
    <w:pPr>
      <w:tabs>
        <w:tab w:val="center" w:pos="4536"/>
        <w:tab w:val="right" w:pos="9072"/>
      </w:tabs>
      <w:jc w:val="center"/>
    </w:pPr>
  </w:style>
  <w:style w:type="character" w:styleId="Seitenzahl">
    <w:name w:val="page number"/>
    <w:rPr>
      <w:rFonts w:ascii="Courier New" w:hAnsi="Courier New"/>
      <w:sz w:val="24"/>
    </w:rPr>
  </w:style>
  <w:style w:type="paragraph" w:customStyle="1" w:styleId="StandardMSWWF">
    <w:name w:val="Standard MSWWF"/>
    <w:basedOn w:val="Standard"/>
    <w:pPr>
      <w:spacing w:after="120" w:line="360" w:lineRule="auto"/>
    </w:pPr>
  </w:style>
  <w:style w:type="paragraph" w:customStyle="1" w:styleId="Formatvorlage1">
    <w:name w:val="Formatvorlage1"/>
    <w:basedOn w:val="Standard"/>
    <w:rsid w:val="00A31FBD"/>
    <w:pPr>
      <w:spacing w:line="320" w:lineRule="exact"/>
    </w:pPr>
  </w:style>
  <w:style w:type="paragraph" w:customStyle="1" w:styleId="StandoEA">
    <w:name w:val="Stand. o. EA"/>
    <w:basedOn w:val="Standard"/>
    <w:rsid w:val="00A8547F"/>
    <w:pPr>
      <w:widowControl w:val="0"/>
      <w:jc w:val="both"/>
    </w:pPr>
  </w:style>
  <w:style w:type="paragraph" w:customStyle="1" w:styleId="Standard-6">
    <w:name w:val="Standard-6"/>
    <w:basedOn w:val="Standard"/>
    <w:rsid w:val="00A8547F"/>
    <w:pPr>
      <w:widowControl w:val="0"/>
      <w:spacing w:after="120"/>
      <w:jc w:val="both"/>
    </w:pPr>
    <w:rPr>
      <w:sz w:val="24"/>
    </w:rPr>
  </w:style>
  <w:style w:type="character" w:styleId="Funotenzeichen">
    <w:name w:val="footnote reference"/>
    <w:rsid w:val="00A8547F"/>
    <w:rPr>
      <w:vertAlign w:val="superscript"/>
    </w:rPr>
  </w:style>
  <w:style w:type="paragraph" w:styleId="Funotentext">
    <w:name w:val="footnote text"/>
    <w:basedOn w:val="Standard"/>
    <w:link w:val="FunotentextZchn"/>
    <w:rsid w:val="00A8547F"/>
    <w:rPr>
      <w:rFonts w:ascii="Times New Roman" w:hAnsi="Times New Roman"/>
      <w:sz w:val="20"/>
    </w:rPr>
  </w:style>
  <w:style w:type="paragraph" w:customStyle="1" w:styleId="SP-06">
    <w:name w:val="SP-06"/>
    <w:basedOn w:val="Standard"/>
    <w:rsid w:val="00CB3952"/>
    <w:pPr>
      <w:widowControl w:val="0"/>
      <w:tabs>
        <w:tab w:val="left" w:pos="284"/>
      </w:tabs>
      <w:spacing w:after="120"/>
      <w:ind w:left="284" w:hanging="284"/>
      <w:jc w:val="both"/>
    </w:pPr>
    <w:rPr>
      <w:sz w:val="24"/>
    </w:rPr>
  </w:style>
  <w:style w:type="paragraph" w:styleId="Endnotentext">
    <w:name w:val="endnote text"/>
    <w:basedOn w:val="Standard"/>
    <w:semiHidden/>
    <w:rsid w:val="00910EC7"/>
    <w:rPr>
      <w:rFonts w:ascii="Times New Roman" w:hAnsi="Times New Roman"/>
      <w:sz w:val="20"/>
    </w:rPr>
  </w:style>
  <w:style w:type="character" w:styleId="Endnotenzeichen">
    <w:name w:val="endnote reference"/>
    <w:rsid w:val="00910EC7"/>
    <w:rPr>
      <w:vertAlign w:val="superscript"/>
    </w:rPr>
  </w:style>
  <w:style w:type="paragraph" w:styleId="Textkrper-Zeileneinzug">
    <w:name w:val="Body Text Indent"/>
    <w:basedOn w:val="Standard"/>
    <w:rsid w:val="00910EC7"/>
    <w:pPr>
      <w:spacing w:line="360" w:lineRule="auto"/>
      <w:ind w:left="709" w:firstLine="66"/>
      <w:jc w:val="both"/>
    </w:pPr>
    <w:rPr>
      <w:rFonts w:ascii="Times New Roman" w:hAnsi="Times New Roman"/>
      <w:sz w:val="24"/>
    </w:rPr>
  </w:style>
  <w:style w:type="table" w:styleId="Tabellenraster">
    <w:name w:val="Table Grid"/>
    <w:basedOn w:val="NormaleTabelle"/>
    <w:rsid w:val="00E6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basedOn w:val="Absatz-Standardschriftart"/>
    <w:link w:val="Funotentext"/>
    <w:rsid w:val="001B30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8547F"/>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pPr>
      <w:tabs>
        <w:tab w:val="left" w:pos="709"/>
        <w:tab w:val="left" w:pos="1418"/>
      </w:tabs>
      <w:spacing w:after="240" w:line="360" w:lineRule="auto"/>
      <w:ind w:left="709" w:hanging="709"/>
    </w:pPr>
  </w:style>
  <w:style w:type="paragraph" w:customStyle="1" w:styleId="A2">
    <w:name w:val="A2"/>
    <w:basedOn w:val="Standard"/>
    <w:pPr>
      <w:tabs>
        <w:tab w:val="left" w:pos="709"/>
        <w:tab w:val="left" w:pos="1418"/>
        <w:tab w:val="left" w:pos="2126"/>
      </w:tabs>
      <w:spacing w:after="240" w:line="360" w:lineRule="auto"/>
      <w:ind w:left="1418" w:hanging="1418"/>
    </w:pPr>
  </w:style>
  <w:style w:type="paragraph" w:customStyle="1" w:styleId="A3">
    <w:name w:val="A3"/>
    <w:basedOn w:val="Standard"/>
    <w:pPr>
      <w:tabs>
        <w:tab w:val="left" w:pos="709"/>
        <w:tab w:val="left" w:pos="1418"/>
        <w:tab w:val="left" w:pos="2126"/>
        <w:tab w:val="left" w:pos="2835"/>
      </w:tabs>
      <w:spacing w:after="240" w:line="360" w:lineRule="auto"/>
      <w:ind w:left="2126" w:hanging="2126"/>
    </w:pPr>
  </w:style>
  <w:style w:type="paragraph" w:customStyle="1" w:styleId="A4">
    <w:name w:val="A4"/>
    <w:basedOn w:val="Standard"/>
    <w:pPr>
      <w:tabs>
        <w:tab w:val="left" w:pos="709"/>
        <w:tab w:val="left" w:pos="1418"/>
        <w:tab w:val="left" w:pos="2126"/>
        <w:tab w:val="left" w:pos="2835"/>
        <w:tab w:val="left" w:pos="3544"/>
      </w:tabs>
      <w:spacing w:after="240" w:line="360" w:lineRule="auto"/>
      <w:ind w:left="2835" w:hanging="2835"/>
    </w:pPr>
  </w:style>
  <w:style w:type="paragraph" w:customStyle="1" w:styleId="Anlage">
    <w:name w:val="Anlage"/>
    <w:basedOn w:val="Standard"/>
    <w:pPr>
      <w:tabs>
        <w:tab w:val="left" w:pos="1009"/>
      </w:tabs>
      <w:spacing w:after="240"/>
      <w:ind w:left="1009" w:hanging="1009"/>
    </w:pPr>
  </w:style>
  <w:style w:type="paragraph" w:customStyle="1" w:styleId="Betreff">
    <w:name w:val="Betreff"/>
    <w:basedOn w:val="Standard"/>
    <w:pPr>
      <w:tabs>
        <w:tab w:val="left" w:pos="1010"/>
      </w:tabs>
      <w:spacing w:before="480"/>
      <w:ind w:left="1009" w:hanging="1009"/>
    </w:pPr>
  </w:style>
  <w:style w:type="paragraph" w:customStyle="1" w:styleId="Bezug">
    <w:name w:val="Bezug"/>
    <w:basedOn w:val="Standard"/>
    <w:pPr>
      <w:tabs>
        <w:tab w:val="left" w:pos="1009"/>
      </w:tabs>
      <w:spacing w:before="240" w:after="240"/>
      <w:ind w:left="1009" w:hanging="1009"/>
    </w:pPr>
  </w:style>
  <w:style w:type="paragraph" w:customStyle="1" w:styleId="E0">
    <w:name w:val="E0"/>
    <w:basedOn w:val="Standard"/>
    <w:pPr>
      <w:tabs>
        <w:tab w:val="left" w:pos="709"/>
        <w:tab w:val="left" w:pos="1418"/>
      </w:tabs>
      <w:spacing w:after="240" w:line="360" w:lineRule="auto"/>
    </w:pPr>
  </w:style>
  <w:style w:type="paragraph" w:customStyle="1" w:styleId="E1">
    <w:name w:val="E1"/>
    <w:basedOn w:val="Standard"/>
    <w:pPr>
      <w:tabs>
        <w:tab w:val="left" w:pos="1418"/>
        <w:tab w:val="left" w:pos="2126"/>
      </w:tabs>
      <w:spacing w:after="240" w:line="360" w:lineRule="auto"/>
      <w:ind w:left="709"/>
    </w:pPr>
  </w:style>
  <w:style w:type="paragraph" w:customStyle="1" w:styleId="E2">
    <w:name w:val="E2"/>
    <w:basedOn w:val="Standard"/>
    <w:pPr>
      <w:tabs>
        <w:tab w:val="left" w:pos="2126"/>
        <w:tab w:val="left" w:pos="2835"/>
      </w:tabs>
      <w:spacing w:after="240" w:line="360" w:lineRule="auto"/>
      <w:ind w:left="1418"/>
    </w:pPr>
  </w:style>
  <w:style w:type="paragraph" w:customStyle="1" w:styleId="E3">
    <w:name w:val="E3"/>
    <w:basedOn w:val="Standard"/>
    <w:pPr>
      <w:tabs>
        <w:tab w:val="left" w:pos="2835"/>
        <w:tab w:val="left" w:pos="3544"/>
      </w:tabs>
      <w:spacing w:after="240" w:line="360" w:lineRule="auto"/>
      <w:ind w:left="2126"/>
    </w:pPr>
  </w:style>
  <w:style w:type="paragraph" w:customStyle="1" w:styleId="E4">
    <w:name w:val="E4"/>
    <w:basedOn w:val="Standard"/>
    <w:pPr>
      <w:tabs>
        <w:tab w:val="left" w:pos="3544"/>
      </w:tabs>
      <w:spacing w:after="240" w:line="360" w:lineRule="auto"/>
      <w:ind w:left="2835"/>
    </w:pPr>
  </w:style>
  <w:style w:type="paragraph" w:styleId="Fuzeile">
    <w:name w:val="footer"/>
    <w:basedOn w:val="Standard"/>
    <w:pPr>
      <w:tabs>
        <w:tab w:val="center" w:pos="4536"/>
        <w:tab w:val="right" w:pos="9072"/>
      </w:tabs>
      <w:jc w:val="center"/>
    </w:pPr>
    <w:rPr>
      <w:sz w:val="16"/>
    </w:rPr>
  </w:style>
  <w:style w:type="paragraph" w:customStyle="1" w:styleId="hier">
    <w:name w:val="hier"/>
    <w:basedOn w:val="Standard"/>
    <w:pPr>
      <w:tabs>
        <w:tab w:val="left" w:pos="2019"/>
      </w:tabs>
      <w:ind w:left="2018" w:hanging="1009"/>
    </w:pPr>
  </w:style>
  <w:style w:type="paragraph" w:styleId="Kopfzeile">
    <w:name w:val="header"/>
    <w:basedOn w:val="Standard"/>
    <w:pPr>
      <w:tabs>
        <w:tab w:val="center" w:pos="4536"/>
        <w:tab w:val="right" w:pos="9072"/>
      </w:tabs>
      <w:jc w:val="center"/>
    </w:pPr>
  </w:style>
  <w:style w:type="character" w:styleId="Seitenzahl">
    <w:name w:val="page number"/>
    <w:rPr>
      <w:rFonts w:ascii="Courier New" w:hAnsi="Courier New"/>
      <w:sz w:val="24"/>
    </w:rPr>
  </w:style>
  <w:style w:type="paragraph" w:customStyle="1" w:styleId="StandardMSWWF">
    <w:name w:val="Standard MSWWF"/>
    <w:basedOn w:val="Standard"/>
    <w:pPr>
      <w:spacing w:after="120" w:line="360" w:lineRule="auto"/>
    </w:pPr>
  </w:style>
  <w:style w:type="paragraph" w:customStyle="1" w:styleId="Formatvorlage1">
    <w:name w:val="Formatvorlage1"/>
    <w:basedOn w:val="Standard"/>
    <w:rsid w:val="00A31FBD"/>
    <w:pPr>
      <w:spacing w:line="320" w:lineRule="exact"/>
    </w:pPr>
  </w:style>
  <w:style w:type="paragraph" w:customStyle="1" w:styleId="StandoEA">
    <w:name w:val="Stand. o. EA"/>
    <w:basedOn w:val="Standard"/>
    <w:rsid w:val="00A8547F"/>
    <w:pPr>
      <w:widowControl w:val="0"/>
      <w:jc w:val="both"/>
    </w:pPr>
  </w:style>
  <w:style w:type="paragraph" w:customStyle="1" w:styleId="Standard-6">
    <w:name w:val="Standard-6"/>
    <w:basedOn w:val="Standard"/>
    <w:rsid w:val="00A8547F"/>
    <w:pPr>
      <w:widowControl w:val="0"/>
      <w:spacing w:after="120"/>
      <w:jc w:val="both"/>
    </w:pPr>
    <w:rPr>
      <w:sz w:val="24"/>
    </w:rPr>
  </w:style>
  <w:style w:type="character" w:styleId="Funotenzeichen">
    <w:name w:val="footnote reference"/>
    <w:rsid w:val="00A8547F"/>
    <w:rPr>
      <w:vertAlign w:val="superscript"/>
    </w:rPr>
  </w:style>
  <w:style w:type="paragraph" w:styleId="Funotentext">
    <w:name w:val="footnote text"/>
    <w:basedOn w:val="Standard"/>
    <w:link w:val="FunotentextZchn"/>
    <w:rsid w:val="00A8547F"/>
    <w:rPr>
      <w:rFonts w:ascii="Times New Roman" w:hAnsi="Times New Roman"/>
      <w:sz w:val="20"/>
    </w:rPr>
  </w:style>
  <w:style w:type="paragraph" w:customStyle="1" w:styleId="SP-06">
    <w:name w:val="SP-06"/>
    <w:basedOn w:val="Standard"/>
    <w:rsid w:val="00CB3952"/>
    <w:pPr>
      <w:widowControl w:val="0"/>
      <w:tabs>
        <w:tab w:val="left" w:pos="284"/>
      </w:tabs>
      <w:spacing w:after="120"/>
      <w:ind w:left="284" w:hanging="284"/>
      <w:jc w:val="both"/>
    </w:pPr>
    <w:rPr>
      <w:sz w:val="24"/>
    </w:rPr>
  </w:style>
  <w:style w:type="paragraph" w:styleId="Endnotentext">
    <w:name w:val="endnote text"/>
    <w:basedOn w:val="Standard"/>
    <w:semiHidden/>
    <w:rsid w:val="00910EC7"/>
    <w:rPr>
      <w:rFonts w:ascii="Times New Roman" w:hAnsi="Times New Roman"/>
      <w:sz w:val="20"/>
    </w:rPr>
  </w:style>
  <w:style w:type="character" w:styleId="Endnotenzeichen">
    <w:name w:val="endnote reference"/>
    <w:rsid w:val="00910EC7"/>
    <w:rPr>
      <w:vertAlign w:val="superscript"/>
    </w:rPr>
  </w:style>
  <w:style w:type="paragraph" w:styleId="Textkrper-Zeileneinzug">
    <w:name w:val="Body Text Indent"/>
    <w:basedOn w:val="Standard"/>
    <w:rsid w:val="00910EC7"/>
    <w:pPr>
      <w:spacing w:line="360" w:lineRule="auto"/>
      <w:ind w:left="709" w:firstLine="66"/>
      <w:jc w:val="both"/>
    </w:pPr>
    <w:rPr>
      <w:rFonts w:ascii="Times New Roman" w:hAnsi="Times New Roman"/>
      <w:sz w:val="24"/>
    </w:rPr>
  </w:style>
  <w:style w:type="table" w:styleId="Tabellenraster">
    <w:name w:val="Table Grid"/>
    <w:basedOn w:val="NormaleTabelle"/>
    <w:rsid w:val="00E6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basedOn w:val="Absatz-Standardschriftart"/>
    <w:link w:val="Funotentext"/>
    <w:rsid w:val="001B3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51855-DBCA-445F-81D4-65556529D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3770</Characters>
  <Application>Microsoft Office Word</Application>
  <DocSecurity>0</DocSecurity>
  <Lines>155</Lines>
  <Paragraphs>47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2017-02-07T12:43:00Z</dcterms:created>
  <dcterms:modified xsi:type="dcterms:W3CDTF">2019-03-14T07:57:00Z</dcterms:modified>
</cp:coreProperties>
</file>